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AF6D3" w14:textId="632DD596" w:rsidR="00162D01" w:rsidRDefault="009378FA">
      <w:pPr>
        <w:rPr>
          <w:color w:val="80340D" w:themeColor="accent2" w:themeShade="80"/>
          <w:sz w:val="48"/>
          <w:szCs w:val="48"/>
        </w:rPr>
      </w:pPr>
      <w:proofErr w:type="spellStart"/>
      <w:r w:rsidRPr="009378FA">
        <w:rPr>
          <w:color w:val="80340D" w:themeColor="accent2" w:themeShade="80"/>
          <w:sz w:val="48"/>
          <w:szCs w:val="48"/>
        </w:rPr>
        <w:t>Hướng</w:t>
      </w:r>
      <w:proofErr w:type="spellEnd"/>
      <w:r w:rsidRPr="009378FA">
        <w:rPr>
          <w:color w:val="80340D" w:themeColor="accent2" w:themeShade="80"/>
          <w:sz w:val="48"/>
          <w:szCs w:val="48"/>
        </w:rPr>
        <w:t xml:space="preserve"> </w:t>
      </w:r>
      <w:proofErr w:type="spellStart"/>
      <w:r w:rsidRPr="009378FA">
        <w:rPr>
          <w:color w:val="80340D" w:themeColor="accent2" w:themeShade="80"/>
          <w:sz w:val="48"/>
          <w:szCs w:val="48"/>
        </w:rPr>
        <w:t>dẫn</w:t>
      </w:r>
      <w:proofErr w:type="spellEnd"/>
      <w:r w:rsidRPr="009378FA">
        <w:rPr>
          <w:color w:val="80340D" w:themeColor="accent2" w:themeShade="80"/>
          <w:sz w:val="48"/>
          <w:szCs w:val="48"/>
        </w:rPr>
        <w:t xml:space="preserve"> </w:t>
      </w:r>
      <w:proofErr w:type="spellStart"/>
      <w:r w:rsidRPr="009378FA">
        <w:rPr>
          <w:color w:val="80340D" w:themeColor="accent2" w:themeShade="80"/>
          <w:sz w:val="48"/>
          <w:szCs w:val="48"/>
        </w:rPr>
        <w:t>thực</w:t>
      </w:r>
      <w:proofErr w:type="spellEnd"/>
      <w:r w:rsidRPr="009378FA">
        <w:rPr>
          <w:color w:val="80340D" w:themeColor="accent2" w:themeShade="80"/>
          <w:sz w:val="48"/>
          <w:szCs w:val="48"/>
        </w:rPr>
        <w:t xml:space="preserve"> </w:t>
      </w:r>
      <w:proofErr w:type="spellStart"/>
      <w:r w:rsidRPr="009378FA">
        <w:rPr>
          <w:color w:val="80340D" w:themeColor="accent2" w:themeShade="80"/>
          <w:sz w:val="48"/>
          <w:szCs w:val="48"/>
        </w:rPr>
        <w:t>phẩm</w:t>
      </w:r>
      <w:proofErr w:type="spellEnd"/>
      <w:r w:rsidRPr="009378FA">
        <w:rPr>
          <w:color w:val="80340D" w:themeColor="accent2" w:themeShade="80"/>
          <w:sz w:val="48"/>
          <w:szCs w:val="48"/>
        </w:rPr>
        <w:t xml:space="preserve"> </w:t>
      </w:r>
      <w:proofErr w:type="spellStart"/>
      <w:r w:rsidRPr="009378FA">
        <w:rPr>
          <w:color w:val="80340D" w:themeColor="accent2" w:themeShade="80"/>
          <w:sz w:val="48"/>
          <w:szCs w:val="48"/>
        </w:rPr>
        <w:t>của</w:t>
      </w:r>
      <w:proofErr w:type="spellEnd"/>
      <w:r w:rsidRPr="009378FA">
        <w:rPr>
          <w:color w:val="80340D" w:themeColor="accent2" w:themeShade="80"/>
          <w:sz w:val="48"/>
          <w:szCs w:val="48"/>
        </w:rPr>
        <w:t xml:space="preserve"> Blue Zones</w:t>
      </w:r>
      <w:r w:rsidRPr="009378FA">
        <w:rPr>
          <w:color w:val="80340D" w:themeColor="accent2" w:themeShade="80"/>
          <w:sz w:val="48"/>
          <w:szCs w:val="48"/>
        </w:rPr>
        <w:t xml:space="preserve"> - B</w:t>
      </w:r>
      <w:r w:rsidRPr="009378FA">
        <w:rPr>
          <w:color w:val="80340D" w:themeColor="accent2" w:themeShade="80"/>
          <w:sz w:val="48"/>
          <w:szCs w:val="48"/>
        </w:rPr>
        <w:t xml:space="preserve">lue </w:t>
      </w:r>
      <w:r w:rsidRPr="009378FA">
        <w:rPr>
          <w:color w:val="80340D" w:themeColor="accent2" w:themeShade="80"/>
          <w:sz w:val="48"/>
          <w:szCs w:val="48"/>
        </w:rPr>
        <w:t>Z</w:t>
      </w:r>
      <w:r w:rsidRPr="009378FA">
        <w:rPr>
          <w:color w:val="80340D" w:themeColor="accent2" w:themeShade="80"/>
          <w:sz w:val="48"/>
          <w:szCs w:val="48"/>
        </w:rPr>
        <w:t xml:space="preserve">ones </w:t>
      </w:r>
      <w:r w:rsidRPr="009378FA">
        <w:rPr>
          <w:color w:val="80340D" w:themeColor="accent2" w:themeShade="80"/>
          <w:sz w:val="48"/>
          <w:szCs w:val="48"/>
        </w:rPr>
        <w:t>F</w:t>
      </w:r>
      <w:r w:rsidRPr="009378FA">
        <w:rPr>
          <w:color w:val="80340D" w:themeColor="accent2" w:themeShade="80"/>
          <w:sz w:val="48"/>
          <w:szCs w:val="48"/>
        </w:rPr>
        <w:t xml:space="preserve">ood </w:t>
      </w:r>
      <w:r w:rsidRPr="009378FA">
        <w:rPr>
          <w:color w:val="80340D" w:themeColor="accent2" w:themeShade="80"/>
          <w:sz w:val="48"/>
          <w:szCs w:val="48"/>
        </w:rPr>
        <w:t>G</w:t>
      </w:r>
      <w:r w:rsidRPr="009378FA">
        <w:rPr>
          <w:color w:val="80340D" w:themeColor="accent2" w:themeShade="80"/>
          <w:sz w:val="48"/>
          <w:szCs w:val="48"/>
        </w:rPr>
        <w:t>uidelines</w:t>
      </w:r>
    </w:p>
    <w:p w14:paraId="6D0F6C5F" w14:textId="77777777" w:rsidR="0036703D" w:rsidRPr="009378FA" w:rsidRDefault="0036703D">
      <w:pPr>
        <w:rPr>
          <w:color w:val="80340D" w:themeColor="accent2" w:themeShade="80"/>
          <w:sz w:val="48"/>
          <w:szCs w:val="48"/>
        </w:rPr>
      </w:pPr>
    </w:p>
    <w:p w14:paraId="0DDE7D45" w14:textId="36EE05ED" w:rsidR="009378FA" w:rsidRPr="009378FA" w:rsidRDefault="009378FA" w:rsidP="009378FA">
      <w:pPr>
        <w:jc w:val="center"/>
      </w:pPr>
      <w:r>
        <w:rPr>
          <w:noProof/>
        </w:rPr>
        <w:drawing>
          <wp:inline distT="0" distB="0" distL="0" distR="0" wp14:anchorId="64661310" wp14:editId="0F62CCCE">
            <wp:extent cx="4572000" cy="3054096"/>
            <wp:effectExtent l="0" t="0" r="0" b="0"/>
            <wp:docPr id="9" name="Picture 8" descr="plantprot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lantprotei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54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7FA71" w14:textId="77777777" w:rsidR="0036703D" w:rsidRDefault="0036703D" w:rsidP="009378FA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</w:p>
    <w:p w14:paraId="7CD2E6D9" w14:textId="03BD63BD" w:rsidR="009378FA" w:rsidRPr="009378FA" w:rsidRDefault="009378FA" w:rsidP="009378FA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9378FA">
        <w:rPr>
          <w:rFonts w:eastAsia="Times New Roman"/>
          <w:sz w:val="28"/>
          <w:szCs w:val="28"/>
        </w:rPr>
        <w:t>Chúng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tôi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đã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tổng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hợp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hơn</w:t>
      </w:r>
      <w:proofErr w:type="spellEnd"/>
      <w:r w:rsidRPr="009378FA">
        <w:rPr>
          <w:rFonts w:eastAsia="Times New Roman"/>
          <w:sz w:val="28"/>
          <w:szCs w:val="28"/>
        </w:rPr>
        <w:t xml:space="preserve"> 150 </w:t>
      </w:r>
      <w:proofErr w:type="spellStart"/>
      <w:r w:rsidRPr="009378FA">
        <w:rPr>
          <w:rFonts w:eastAsia="Times New Roman"/>
          <w:sz w:val="28"/>
          <w:szCs w:val="28"/>
        </w:rPr>
        <w:t>cuộc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khảo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sát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về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chế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độ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uống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của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những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người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sống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lâu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nhất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thế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giới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để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khám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phá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bí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quyết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của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chế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độ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uống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trường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thọ</w:t>
      </w:r>
      <w:proofErr w:type="spellEnd"/>
      <w:r w:rsidRPr="009378FA">
        <w:rPr>
          <w:rFonts w:eastAsia="Times New Roman"/>
          <w:sz w:val="28"/>
          <w:szCs w:val="28"/>
        </w:rPr>
        <w:t>.</w:t>
      </w:r>
    </w:p>
    <w:p w14:paraId="41EF1C2D" w14:textId="77777777" w:rsidR="009378FA" w:rsidRPr="009378FA" w:rsidRDefault="009378FA" w:rsidP="009378FA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9378FA">
        <w:rPr>
          <w:rFonts w:eastAsia="Times New Roman"/>
          <w:sz w:val="28"/>
          <w:szCs w:val="28"/>
        </w:rPr>
        <w:t xml:space="preserve">11 </w:t>
      </w:r>
      <w:proofErr w:type="spellStart"/>
      <w:r w:rsidRPr="009378FA">
        <w:rPr>
          <w:rFonts w:eastAsia="Times New Roman"/>
          <w:sz w:val="28"/>
          <w:szCs w:val="28"/>
        </w:rPr>
        <w:t>nguyên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tắc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đơn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giản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này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phản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ánh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cách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những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người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sống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lâu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nhất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thế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giới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trong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hầu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hết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cuộc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đời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của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họ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Chúng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tôi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giúp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bạn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dễ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dàng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uống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như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những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người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khỏe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mạnh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nhất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thế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giới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với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hyperlink r:id="rId7" w:tgtFrame="_blank" w:history="1">
        <w:r w:rsidRPr="009378FA">
          <w:rPr>
            <w:rFonts w:eastAsia="Times New Roman"/>
            <w:color w:val="0000FF"/>
            <w:sz w:val="28"/>
            <w:szCs w:val="28"/>
            <w:u w:val="single"/>
          </w:rPr>
          <w:t>Blue Zones Meal Planner</w:t>
        </w:r>
      </w:hyperlink>
      <w:r w:rsidRPr="009378FA">
        <w:rPr>
          <w:rFonts w:eastAsia="Times New Roman"/>
          <w:sz w:val="28"/>
          <w:szCs w:val="28"/>
        </w:rPr>
        <w:t xml:space="preserve"> , </w:t>
      </w:r>
      <w:proofErr w:type="spellStart"/>
      <w:r w:rsidRPr="009378FA">
        <w:rPr>
          <w:rFonts w:eastAsia="Times New Roman"/>
          <w:sz w:val="28"/>
          <w:szCs w:val="28"/>
        </w:rPr>
        <w:t>nơi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bạn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sẽ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tìm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thấy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hàng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nghìn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công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thức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nấu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tuân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theo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các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nguyên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tắc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này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trong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vẫn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làm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cho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thực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phẩm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có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nguồn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gốc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thực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vật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trở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nên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ngon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miệng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dễ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tiếp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cận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Bằng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cách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áp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dụng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một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số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nguyên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tắc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uống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lành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mạnh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vào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cuộc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sống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hàng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ngày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bạn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cũng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có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thể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i/>
          <w:iCs/>
          <w:sz w:val="28"/>
          <w:szCs w:val="28"/>
        </w:rPr>
        <w:t>Sống</w:t>
      </w:r>
      <w:proofErr w:type="spellEnd"/>
      <w:r w:rsidRPr="009378FA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i/>
          <w:iCs/>
          <w:sz w:val="28"/>
          <w:szCs w:val="28"/>
        </w:rPr>
        <w:t>Tốt</w:t>
      </w:r>
      <w:proofErr w:type="spellEnd"/>
      <w:r w:rsidRPr="009378FA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i/>
          <w:iCs/>
          <w:sz w:val="28"/>
          <w:szCs w:val="28"/>
        </w:rPr>
        <w:t>hơn</w:t>
      </w:r>
      <w:proofErr w:type="spellEnd"/>
      <w:r w:rsidRPr="009378FA">
        <w:rPr>
          <w:rFonts w:eastAsia="Times New Roman"/>
          <w:i/>
          <w:iCs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i/>
          <w:iCs/>
          <w:sz w:val="28"/>
          <w:szCs w:val="28"/>
        </w:rPr>
        <w:t>Lâu</w:t>
      </w:r>
      <w:proofErr w:type="spellEnd"/>
      <w:r w:rsidRPr="009378FA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9378FA">
        <w:rPr>
          <w:rFonts w:eastAsia="Times New Roman"/>
          <w:i/>
          <w:iCs/>
          <w:sz w:val="28"/>
          <w:szCs w:val="28"/>
        </w:rPr>
        <w:t>hơn</w:t>
      </w:r>
      <w:proofErr w:type="spellEnd"/>
      <w:r w:rsidRPr="009378FA">
        <w:rPr>
          <w:rFonts w:eastAsia="Times New Roman"/>
          <w:sz w:val="28"/>
          <w:szCs w:val="28"/>
        </w:rPr>
        <w:t xml:space="preserve"> .</w:t>
      </w:r>
      <w:proofErr w:type="gram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Nhấp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hyperlink r:id="rId8" w:tgtFrame="_blank" w:history="1">
        <w:proofErr w:type="spellStart"/>
        <w:r w:rsidRPr="009378FA">
          <w:rPr>
            <w:rFonts w:eastAsia="Times New Roman"/>
            <w:color w:val="0000FF"/>
            <w:sz w:val="28"/>
            <w:szCs w:val="28"/>
            <w:u w:val="single"/>
          </w:rPr>
          <w:t>vào</w:t>
        </w:r>
        <w:proofErr w:type="spellEnd"/>
        <w:r w:rsidRPr="009378FA">
          <w:rPr>
            <w:rFonts w:eastAsia="Times New Roman"/>
            <w:color w:val="0000FF"/>
            <w:sz w:val="28"/>
            <w:szCs w:val="28"/>
            <w:u w:val="single"/>
          </w:rPr>
          <w:t xml:space="preserve"> </w:t>
        </w:r>
        <w:proofErr w:type="spellStart"/>
        <w:r w:rsidRPr="009378FA">
          <w:rPr>
            <w:rFonts w:eastAsia="Times New Roman"/>
            <w:color w:val="0000FF"/>
            <w:sz w:val="28"/>
            <w:szCs w:val="28"/>
            <w:u w:val="single"/>
          </w:rPr>
          <w:t>đây</w:t>
        </w:r>
        <w:proofErr w:type="spellEnd"/>
      </w:hyperlink>
      <w:r w:rsidRPr="009378FA">
        <w:rPr>
          <w:rFonts w:eastAsia="Times New Roman"/>
          <w:sz w:val="28"/>
          <w:szCs w:val="28"/>
        </w:rPr>
        <w:t xml:space="preserve">  </w:t>
      </w:r>
      <w:proofErr w:type="spellStart"/>
      <w:r w:rsidRPr="009378FA">
        <w:rPr>
          <w:rFonts w:eastAsia="Times New Roman"/>
          <w:sz w:val="28"/>
          <w:szCs w:val="28"/>
        </w:rPr>
        <w:t>để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tải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xuống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bản</w:t>
      </w:r>
      <w:proofErr w:type="spellEnd"/>
      <w:r w:rsidRPr="009378FA">
        <w:rPr>
          <w:rFonts w:eastAsia="Times New Roman"/>
          <w:sz w:val="28"/>
          <w:szCs w:val="28"/>
        </w:rPr>
        <w:t xml:space="preserve"> in </w:t>
      </w:r>
      <w:proofErr w:type="spellStart"/>
      <w:r w:rsidRPr="009378FA">
        <w:rPr>
          <w:rFonts w:eastAsia="Times New Roman"/>
          <w:sz w:val="28"/>
          <w:szCs w:val="28"/>
        </w:rPr>
        <w:t>miễn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phí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của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chúng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tôi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về</w:t>
      </w:r>
      <w:proofErr w:type="spellEnd"/>
      <w:r w:rsidRPr="009378FA">
        <w:rPr>
          <w:rFonts w:eastAsia="Times New Roman"/>
          <w:sz w:val="28"/>
          <w:szCs w:val="28"/>
        </w:rPr>
        <w:t xml:space="preserve"> Blue Zones Food Guidelines </w:t>
      </w:r>
      <w:proofErr w:type="spellStart"/>
      <w:r w:rsidRPr="009378FA">
        <w:rPr>
          <w:rFonts w:eastAsia="Times New Roman"/>
          <w:sz w:val="28"/>
          <w:szCs w:val="28"/>
        </w:rPr>
        <w:t>để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bạn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có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thể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dán</w:t>
      </w:r>
      <w:proofErr w:type="spellEnd"/>
      <w:r w:rsidRPr="009378FA">
        <w:rPr>
          <w:rFonts w:eastAsia="Times New Roman"/>
          <w:sz w:val="28"/>
          <w:szCs w:val="28"/>
        </w:rPr>
        <w:t xml:space="preserve"> ở </w:t>
      </w:r>
      <w:proofErr w:type="spellStart"/>
      <w:r w:rsidRPr="009378FA">
        <w:rPr>
          <w:rFonts w:eastAsia="Times New Roman"/>
          <w:sz w:val="28"/>
          <w:szCs w:val="28"/>
        </w:rPr>
        <w:t>nhà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như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một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lời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nhắc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nhở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hàng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ngày</w:t>
      </w:r>
      <w:proofErr w:type="spellEnd"/>
      <w:r w:rsidRPr="009378FA">
        <w:rPr>
          <w:rFonts w:eastAsia="Times New Roman"/>
          <w:sz w:val="28"/>
          <w:szCs w:val="28"/>
        </w:rPr>
        <w:t>.</w:t>
      </w:r>
    </w:p>
    <w:p w14:paraId="0D18C23E" w14:textId="77777777" w:rsidR="009378FA" w:rsidRPr="009378FA" w:rsidRDefault="009378FA" w:rsidP="009378F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9378FA">
        <w:rPr>
          <w:rFonts w:eastAsia="Times New Roman"/>
          <w:sz w:val="24"/>
          <w:szCs w:val="24"/>
        </w:rPr>
        <w:t> </w:t>
      </w:r>
    </w:p>
    <w:p w14:paraId="09E07A7A" w14:textId="77777777" w:rsidR="009378FA" w:rsidRPr="009378FA" w:rsidRDefault="009378FA" w:rsidP="0036703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</w:rPr>
      </w:pPr>
      <w:r w:rsidRPr="009378FA">
        <w:rPr>
          <w:rFonts w:eastAsia="Times New Roman"/>
          <w:noProof/>
          <w:sz w:val="24"/>
          <w:szCs w:val="24"/>
        </w:rPr>
        <w:lastRenderedPageBreak/>
        <w:drawing>
          <wp:inline distT="0" distB="0" distL="0" distR="0" wp14:anchorId="20D461A9" wp14:editId="0EB35781">
            <wp:extent cx="5086350" cy="6610985"/>
            <wp:effectExtent l="0" t="0" r="0" b="0"/>
            <wp:docPr id="3" name="Picture 4" descr="BZFG-BZ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ZFG-BZ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661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74568" w14:textId="77777777" w:rsidR="009378FA" w:rsidRPr="009378FA" w:rsidRDefault="009378FA" w:rsidP="009378FA">
      <w:pPr>
        <w:spacing w:before="100" w:beforeAutospacing="1" w:after="100" w:afterAutospacing="1" w:line="240" w:lineRule="auto"/>
        <w:outlineLvl w:val="2"/>
        <w:rPr>
          <w:rFonts w:eastAsia="Times New Roman"/>
          <w:color w:val="80340D" w:themeColor="accent2" w:themeShade="80"/>
          <w:sz w:val="40"/>
          <w:szCs w:val="40"/>
        </w:rPr>
      </w:pPr>
      <w:r w:rsidRPr="009378FA">
        <w:rPr>
          <w:rFonts w:eastAsia="Times New Roman"/>
          <w:color w:val="80340D" w:themeColor="accent2" w:themeShade="80"/>
          <w:sz w:val="40"/>
          <w:szCs w:val="40"/>
        </w:rPr>
        <w:t>XEM CHẮC CHẾ ĐỘ ĂN CỦA BẠN CÓ 95-100 PHẦN TRĂM LÀ THỰC VẬT</w:t>
      </w:r>
    </w:p>
    <w:p w14:paraId="0EBE6B45" w14:textId="77777777" w:rsidR="009378FA" w:rsidRPr="009378FA" w:rsidRDefault="009378FA" w:rsidP="009378FA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9378FA">
        <w:rPr>
          <w:rFonts w:eastAsia="Times New Roman"/>
          <w:sz w:val="28"/>
          <w:szCs w:val="28"/>
        </w:rPr>
        <w:t>Người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dân</w:t>
      </w:r>
      <w:proofErr w:type="spellEnd"/>
      <w:r w:rsidRPr="009378FA">
        <w:rPr>
          <w:rFonts w:eastAsia="Times New Roman"/>
          <w:sz w:val="28"/>
          <w:szCs w:val="28"/>
        </w:rPr>
        <w:t xml:space="preserve"> ở </w:t>
      </w:r>
      <w:proofErr w:type="spellStart"/>
      <w:r w:rsidRPr="009378FA">
        <w:rPr>
          <w:rFonts w:eastAsia="Times New Roman"/>
          <w:sz w:val="28"/>
          <w:szCs w:val="28"/>
        </w:rPr>
        <w:t>vùng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xanh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nhiều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loại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rau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trong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vườn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chúng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vào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mùa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sau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đó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họ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ngâm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hoặc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phơi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khô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phần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còn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lại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để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thưởng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thức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vào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mùa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trái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vụ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Những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loại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thực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phẩm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trường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thọ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nhất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trong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số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những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loại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tốt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nhất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lastRenderedPageBreak/>
        <w:t>rau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lá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xanh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như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rau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bina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cải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xoăn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củ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cải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đường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ngọn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củ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cải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cải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cầu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vồng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cải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xanh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Kết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hợp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với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trái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cây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rau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theo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mùa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ngũ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cốc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nguyên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hạt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đậu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chiếm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ưu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thế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trong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các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bữa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của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vùng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xanh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quanh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năm</w:t>
      </w:r>
      <w:proofErr w:type="spellEnd"/>
      <w:r w:rsidRPr="009378FA">
        <w:rPr>
          <w:rFonts w:eastAsia="Times New Roman"/>
          <w:sz w:val="28"/>
          <w:szCs w:val="28"/>
        </w:rPr>
        <w:t>.</w:t>
      </w:r>
    </w:p>
    <w:p w14:paraId="3A25EA4B" w14:textId="77777777" w:rsidR="009378FA" w:rsidRPr="009378FA" w:rsidRDefault="009378FA" w:rsidP="009378FA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9378FA">
        <w:rPr>
          <w:rFonts w:eastAsia="Times New Roman"/>
          <w:sz w:val="28"/>
          <w:szCs w:val="28"/>
        </w:rPr>
        <w:t>Nhiều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loại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dầu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có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nguồn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gốc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từ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thực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vật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tất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cả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đều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tốt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hơn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chất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béo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từ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động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vật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Chúng</w:t>
      </w:r>
      <w:proofErr w:type="spellEnd"/>
      <w:r w:rsidRPr="009378FA">
        <w:rPr>
          <w:rFonts w:eastAsia="Times New Roman"/>
          <w:sz w:val="28"/>
          <w:szCs w:val="28"/>
        </w:rPr>
        <w:t xml:space="preserve"> ta </w:t>
      </w:r>
      <w:proofErr w:type="spellStart"/>
      <w:r w:rsidRPr="009378FA">
        <w:rPr>
          <w:rFonts w:eastAsia="Times New Roman"/>
          <w:sz w:val="28"/>
          <w:szCs w:val="28"/>
        </w:rPr>
        <w:t>không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thể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nói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rằng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dầu</w:t>
      </w:r>
      <w:proofErr w:type="spellEnd"/>
      <w:r w:rsidRPr="009378FA">
        <w:rPr>
          <w:rFonts w:eastAsia="Times New Roman"/>
          <w:sz w:val="28"/>
          <w:szCs w:val="28"/>
        </w:rPr>
        <w:t xml:space="preserve"> ô </w:t>
      </w:r>
      <w:proofErr w:type="spellStart"/>
      <w:r w:rsidRPr="009378FA">
        <w:rPr>
          <w:rFonts w:eastAsia="Times New Roman"/>
          <w:sz w:val="28"/>
          <w:szCs w:val="28"/>
        </w:rPr>
        <w:t>liu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loại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dầu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thực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vật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lành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mạnh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duy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nhất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nhưng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đây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loại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dầu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được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sử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dụng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thường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xuyên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nhất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trong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các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vùng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xanh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Bằng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chứng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cho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thấy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việc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tiêu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thụ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dầu</w:t>
      </w:r>
      <w:proofErr w:type="spellEnd"/>
      <w:r w:rsidRPr="009378FA">
        <w:rPr>
          <w:rFonts w:eastAsia="Times New Roman"/>
          <w:sz w:val="28"/>
          <w:szCs w:val="28"/>
        </w:rPr>
        <w:t xml:space="preserve"> ô </w:t>
      </w:r>
      <w:proofErr w:type="spellStart"/>
      <w:r w:rsidRPr="009378FA">
        <w:rPr>
          <w:rFonts w:eastAsia="Times New Roman"/>
          <w:sz w:val="28"/>
          <w:szCs w:val="28"/>
        </w:rPr>
        <w:t>liu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làm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tăng</w:t>
      </w:r>
      <w:proofErr w:type="spellEnd"/>
      <w:r w:rsidRPr="009378FA">
        <w:rPr>
          <w:rFonts w:eastAsia="Times New Roman"/>
          <w:sz w:val="28"/>
          <w:szCs w:val="28"/>
        </w:rPr>
        <w:t xml:space="preserve"> cholesterol </w:t>
      </w:r>
      <w:proofErr w:type="spellStart"/>
      <w:r w:rsidRPr="009378FA">
        <w:rPr>
          <w:rFonts w:eastAsia="Times New Roman"/>
          <w:sz w:val="28"/>
          <w:szCs w:val="28"/>
        </w:rPr>
        <w:t>tốt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giảm</w:t>
      </w:r>
      <w:proofErr w:type="spellEnd"/>
      <w:r w:rsidRPr="009378FA">
        <w:rPr>
          <w:rFonts w:eastAsia="Times New Roman"/>
          <w:sz w:val="28"/>
          <w:szCs w:val="28"/>
        </w:rPr>
        <w:t xml:space="preserve"> cholesterol </w:t>
      </w:r>
      <w:proofErr w:type="spellStart"/>
      <w:r w:rsidRPr="009378FA">
        <w:rPr>
          <w:rFonts w:eastAsia="Times New Roman"/>
          <w:sz w:val="28"/>
          <w:szCs w:val="28"/>
        </w:rPr>
        <w:t>xấu</w:t>
      </w:r>
      <w:proofErr w:type="spellEnd"/>
      <w:r w:rsidRPr="009378FA">
        <w:rPr>
          <w:rFonts w:eastAsia="Times New Roman"/>
          <w:sz w:val="28"/>
          <w:szCs w:val="28"/>
        </w:rPr>
        <w:t xml:space="preserve">. Ở Ikaria, </w:t>
      </w:r>
      <w:proofErr w:type="spellStart"/>
      <w:r w:rsidRPr="009378FA">
        <w:rPr>
          <w:rFonts w:eastAsia="Times New Roman"/>
          <w:sz w:val="28"/>
          <w:szCs w:val="28"/>
        </w:rPr>
        <w:t>chúng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tôi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thấy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rằng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đối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với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những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người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trung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niên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khoảng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sáu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thìa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dầu</w:t>
      </w:r>
      <w:proofErr w:type="spellEnd"/>
      <w:r w:rsidRPr="009378FA">
        <w:rPr>
          <w:rFonts w:eastAsia="Times New Roman"/>
          <w:sz w:val="28"/>
          <w:szCs w:val="28"/>
        </w:rPr>
        <w:t xml:space="preserve"> ô </w:t>
      </w:r>
      <w:proofErr w:type="spellStart"/>
      <w:r w:rsidRPr="009378FA">
        <w:rPr>
          <w:rFonts w:eastAsia="Times New Roman"/>
          <w:sz w:val="28"/>
          <w:szCs w:val="28"/>
        </w:rPr>
        <w:t>liu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mỗi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ngày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dường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như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có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thể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giảm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một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nửa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nguy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cơ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tử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vong</w:t>
      </w:r>
      <w:proofErr w:type="spellEnd"/>
      <w:r w:rsidRPr="009378FA">
        <w:rPr>
          <w:rFonts w:eastAsia="Times New Roman"/>
          <w:sz w:val="28"/>
          <w:szCs w:val="28"/>
        </w:rPr>
        <w:t>.</w:t>
      </w:r>
    </w:p>
    <w:p w14:paraId="268B4D8D" w14:textId="77777777" w:rsidR="0036703D" w:rsidRPr="0036703D" w:rsidRDefault="009378FA" w:rsidP="0036703D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9378FA">
        <w:rPr>
          <w:rFonts w:eastAsia="Times New Roman"/>
          <w:sz w:val="28"/>
          <w:szCs w:val="28"/>
        </w:rPr>
        <w:t>Những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người</w:t>
      </w:r>
      <w:proofErr w:type="spellEnd"/>
      <w:r w:rsidRPr="009378FA">
        <w:rPr>
          <w:rFonts w:eastAsia="Times New Roman"/>
          <w:sz w:val="28"/>
          <w:szCs w:val="28"/>
        </w:rPr>
        <w:t xml:space="preserve"> ở </w:t>
      </w:r>
      <w:proofErr w:type="spellStart"/>
      <w:r w:rsidRPr="009378FA">
        <w:rPr>
          <w:rFonts w:eastAsia="Times New Roman"/>
          <w:sz w:val="28"/>
          <w:szCs w:val="28"/>
        </w:rPr>
        <w:t>bốn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trong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năm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vùng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xanh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tiêu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thụ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thịt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nhưng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họ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rất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ít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dùng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thịt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như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một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món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mừng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một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món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kèm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nhỏ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hoặc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một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cách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để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tăng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hương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vị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cho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món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Nghiên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cứu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cho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thấy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những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người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theo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đạo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Cơ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Đốc</w:t>
      </w:r>
      <w:proofErr w:type="spellEnd"/>
      <w:r w:rsidRPr="009378FA">
        <w:rPr>
          <w:rFonts w:eastAsia="Times New Roman"/>
          <w:sz w:val="28"/>
          <w:szCs w:val="28"/>
        </w:rPr>
        <w:t xml:space="preserve"> Phục Lâm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chay</w:t>
      </w:r>
      <w:proofErr w:type="spellEnd"/>
      <w:r w:rsidRPr="009378FA">
        <w:rPr>
          <w:rFonts w:eastAsia="Times New Roman"/>
          <w:sz w:val="28"/>
          <w:szCs w:val="28"/>
        </w:rPr>
        <w:t xml:space="preserve"> 30 </w:t>
      </w:r>
      <w:proofErr w:type="spellStart"/>
      <w:r w:rsidRPr="009378FA">
        <w:rPr>
          <w:rFonts w:eastAsia="Times New Roman"/>
          <w:sz w:val="28"/>
          <w:szCs w:val="28"/>
        </w:rPr>
        <w:t>tuổi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có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thể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sống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lâu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hơn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những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người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thịt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tới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tám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năm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Đồng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thời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việc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tăng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lượng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thực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phẩm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có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nguồn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gốc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thực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vật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trong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bữa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của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bạn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có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nhiều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tác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dụng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có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lợi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Đậu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rau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xanh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khoai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mỡ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khoai</w:t>
      </w:r>
      <w:proofErr w:type="spellEnd"/>
      <w:r w:rsidRPr="009378FA">
        <w:rPr>
          <w:rFonts w:eastAsia="Times New Roman"/>
          <w:sz w:val="28"/>
          <w:szCs w:val="28"/>
        </w:rPr>
        <w:t xml:space="preserve"> lang, </w:t>
      </w:r>
      <w:proofErr w:type="spellStart"/>
      <w:r w:rsidRPr="009378FA">
        <w:rPr>
          <w:rFonts w:eastAsia="Times New Roman"/>
          <w:sz w:val="28"/>
          <w:szCs w:val="28"/>
        </w:rPr>
        <w:t>trái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cây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các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loại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hạt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hạt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giống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đều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nên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được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ưa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chuộng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Ngũ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cốc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nguyên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hạt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cũng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được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Hãy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thử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nhiều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loại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trái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cây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rau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quả</w:t>
      </w:r>
      <w:proofErr w:type="spellEnd"/>
      <w:r w:rsidRPr="009378FA">
        <w:rPr>
          <w:rFonts w:eastAsia="Times New Roman"/>
          <w:sz w:val="28"/>
          <w:szCs w:val="28"/>
        </w:rPr>
        <w:t xml:space="preserve">; </w:t>
      </w:r>
      <w:proofErr w:type="spellStart"/>
      <w:r w:rsidRPr="009378FA">
        <w:rPr>
          <w:rFonts w:eastAsia="Times New Roman"/>
          <w:sz w:val="28"/>
          <w:szCs w:val="28"/>
        </w:rPr>
        <w:t>biết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loại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nào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bạn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thích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luôn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dự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trữ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chúng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trong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bếp</w:t>
      </w:r>
      <w:proofErr w:type="spellEnd"/>
    </w:p>
    <w:p w14:paraId="5B9A09E0" w14:textId="403AB054" w:rsidR="009378FA" w:rsidRPr="009378FA" w:rsidRDefault="009378FA" w:rsidP="0036703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</w:rPr>
      </w:pPr>
      <w:r w:rsidRPr="009378FA">
        <w:rPr>
          <w:rFonts w:eastAsia="Times New Roman"/>
          <w:noProof/>
          <w:sz w:val="24"/>
          <w:szCs w:val="24"/>
        </w:rPr>
        <w:lastRenderedPageBreak/>
        <w:drawing>
          <wp:inline distT="0" distB="0" distL="0" distR="0" wp14:anchorId="1130B1CE" wp14:editId="719ADC14">
            <wp:extent cx="3867785" cy="3867785"/>
            <wp:effectExtent l="0" t="0" r="0" b="0"/>
            <wp:docPr id="4" name="Picture 3" descr="A diagram of food and nutri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diagram of food and nutrit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785" cy="386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9ACEB" w14:textId="77777777" w:rsidR="009378FA" w:rsidRPr="009378FA" w:rsidRDefault="009378FA" w:rsidP="009378FA">
      <w:pPr>
        <w:spacing w:before="100" w:beforeAutospacing="1" w:after="100" w:afterAutospacing="1" w:line="240" w:lineRule="auto"/>
        <w:outlineLvl w:val="2"/>
        <w:rPr>
          <w:rFonts w:eastAsia="Times New Roman"/>
          <w:color w:val="80340D" w:themeColor="accent2" w:themeShade="80"/>
          <w:sz w:val="40"/>
          <w:szCs w:val="40"/>
        </w:rPr>
      </w:pPr>
      <w:r w:rsidRPr="009378FA">
        <w:rPr>
          <w:rFonts w:eastAsia="Times New Roman"/>
          <w:color w:val="80340D" w:themeColor="accent2" w:themeShade="80"/>
          <w:sz w:val="40"/>
          <w:szCs w:val="40"/>
        </w:rPr>
        <w:t>RÚT KHỎI THỊT</w:t>
      </w:r>
    </w:p>
    <w:p w14:paraId="39EB8558" w14:textId="77777777" w:rsidR="009378FA" w:rsidRPr="009378FA" w:rsidRDefault="009378FA" w:rsidP="009378FA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9378FA">
        <w:rPr>
          <w:rFonts w:eastAsia="Times New Roman"/>
          <w:sz w:val="28"/>
          <w:szCs w:val="28"/>
        </w:rPr>
        <w:t>Tính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trung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bình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lượng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tiêu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thụ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trong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vùng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xanh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chúng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tôi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thấy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rằng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mọi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người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khoảng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hai</w:t>
      </w:r>
      <w:proofErr w:type="spellEnd"/>
      <w:r w:rsidRPr="009378FA">
        <w:rPr>
          <w:rFonts w:eastAsia="Times New Roman"/>
          <w:sz w:val="28"/>
          <w:szCs w:val="28"/>
        </w:rPr>
        <w:t xml:space="preserve"> ounce </w:t>
      </w:r>
      <w:proofErr w:type="spellStart"/>
      <w:r w:rsidRPr="009378FA">
        <w:rPr>
          <w:rFonts w:eastAsia="Times New Roman"/>
          <w:sz w:val="28"/>
          <w:szCs w:val="28"/>
        </w:rPr>
        <w:t>hoặc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ít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hơn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khoảng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năm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lần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mỗi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tháng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chúng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tôi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không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biết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liệu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họ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có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sống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lâu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hơn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mặc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dù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thịt</w:t>
      </w:r>
      <w:proofErr w:type="spellEnd"/>
      <w:r w:rsidRPr="009378FA">
        <w:rPr>
          <w:rFonts w:eastAsia="Times New Roman"/>
          <w:sz w:val="28"/>
          <w:szCs w:val="28"/>
        </w:rPr>
        <w:t xml:space="preserve"> hay </w:t>
      </w:r>
      <w:proofErr w:type="spellStart"/>
      <w:r w:rsidRPr="009378FA">
        <w:rPr>
          <w:rFonts w:eastAsia="Times New Roman"/>
          <w:sz w:val="28"/>
          <w:szCs w:val="28"/>
        </w:rPr>
        <w:t>không</w:t>
      </w:r>
      <w:proofErr w:type="spellEnd"/>
      <w:r w:rsidRPr="009378FA">
        <w:rPr>
          <w:rFonts w:eastAsia="Times New Roman"/>
          <w:sz w:val="28"/>
          <w:szCs w:val="28"/>
        </w:rPr>
        <w:t>.</w:t>
      </w:r>
    </w:p>
    <w:p w14:paraId="01F42CAE" w14:textId="77777777" w:rsidR="009378FA" w:rsidRDefault="009378FA" w:rsidP="009378FA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9378FA">
        <w:rPr>
          <w:rFonts w:eastAsia="Times New Roman"/>
          <w:sz w:val="28"/>
          <w:szCs w:val="28"/>
        </w:rPr>
        <w:t>Nghiên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cứu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Sức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khỏe</w:t>
      </w:r>
      <w:proofErr w:type="spellEnd"/>
      <w:r w:rsidRPr="009378FA">
        <w:rPr>
          <w:rFonts w:eastAsia="Times New Roman"/>
          <w:sz w:val="28"/>
          <w:szCs w:val="28"/>
        </w:rPr>
        <w:t xml:space="preserve"> Adventist 2, </w:t>
      </w:r>
      <w:proofErr w:type="spellStart"/>
      <w:r w:rsidRPr="009378FA">
        <w:rPr>
          <w:rFonts w:eastAsia="Times New Roman"/>
          <w:sz w:val="28"/>
          <w:szCs w:val="28"/>
        </w:rPr>
        <w:t>theo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dõi</w:t>
      </w:r>
      <w:proofErr w:type="spellEnd"/>
      <w:r w:rsidRPr="009378FA">
        <w:rPr>
          <w:rFonts w:eastAsia="Times New Roman"/>
          <w:sz w:val="28"/>
          <w:szCs w:val="28"/>
        </w:rPr>
        <w:t xml:space="preserve"> 96.000 </w:t>
      </w:r>
      <w:proofErr w:type="spellStart"/>
      <w:r w:rsidRPr="009378FA">
        <w:rPr>
          <w:rFonts w:eastAsia="Times New Roman"/>
          <w:sz w:val="28"/>
          <w:szCs w:val="28"/>
        </w:rPr>
        <w:t>người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Mỹ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từ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năm</w:t>
      </w:r>
      <w:proofErr w:type="spellEnd"/>
      <w:r w:rsidRPr="009378FA">
        <w:rPr>
          <w:rFonts w:eastAsia="Times New Roman"/>
          <w:sz w:val="28"/>
          <w:szCs w:val="28"/>
        </w:rPr>
        <w:t xml:space="preserve"> 2002, </w:t>
      </w:r>
      <w:proofErr w:type="spellStart"/>
      <w:r w:rsidRPr="009378FA">
        <w:rPr>
          <w:rFonts w:eastAsia="Times New Roman"/>
          <w:sz w:val="28"/>
          <w:szCs w:val="28"/>
        </w:rPr>
        <w:t>đã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phát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hiện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ra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rằng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những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người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sống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lâu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nhất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người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chay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hoặc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chay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pesco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những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người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chế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độ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dựa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trên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thực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vật</w:t>
      </w:r>
      <w:proofErr w:type="spellEnd"/>
      <w:r w:rsidRPr="009378FA">
        <w:rPr>
          <w:rFonts w:eastAsia="Times New Roman"/>
          <w:sz w:val="28"/>
          <w:szCs w:val="28"/>
        </w:rPr>
        <w:t xml:space="preserve"> bao </w:t>
      </w:r>
      <w:proofErr w:type="spellStart"/>
      <w:r w:rsidRPr="009378FA">
        <w:rPr>
          <w:rFonts w:eastAsia="Times New Roman"/>
          <w:sz w:val="28"/>
          <w:szCs w:val="28"/>
        </w:rPr>
        <w:t>gồm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một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lượng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nhỏ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cá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</w:p>
    <w:p w14:paraId="1B674FDF" w14:textId="30A18A12" w:rsidR="009378FA" w:rsidRPr="009378FA" w:rsidRDefault="009378FA" w:rsidP="009378FA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9378FA">
        <w:rPr>
          <w:rFonts w:eastAsia="Times New Roman"/>
          <w:sz w:val="28"/>
          <w:szCs w:val="28"/>
        </w:rPr>
        <w:t>Vì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vậy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mặc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dù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bạn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có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thể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muốn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mừng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theo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thời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gian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với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thịt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gà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thịt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lợn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hoặc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thịt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bò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chúng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tôi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không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khuyên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bạn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nên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như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một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phần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của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Chế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độ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uống</w:t>
      </w:r>
      <w:proofErr w:type="spellEnd"/>
      <w:r w:rsidRPr="009378FA">
        <w:rPr>
          <w:rFonts w:eastAsia="Times New Roman"/>
          <w:sz w:val="28"/>
          <w:szCs w:val="28"/>
        </w:rPr>
        <w:t xml:space="preserve"> Blue Zones. </w:t>
      </w:r>
      <w:proofErr w:type="spellStart"/>
      <w:r w:rsidRPr="009378FA">
        <w:rPr>
          <w:rFonts w:eastAsia="Times New Roman"/>
          <w:sz w:val="28"/>
          <w:szCs w:val="28"/>
        </w:rPr>
        <w:t>Người</w:t>
      </w:r>
      <w:proofErr w:type="spellEnd"/>
      <w:r w:rsidRPr="009378FA">
        <w:rPr>
          <w:rFonts w:eastAsia="Times New Roman"/>
          <w:sz w:val="28"/>
          <w:szCs w:val="28"/>
        </w:rPr>
        <w:t xml:space="preserve"> Okinawa </w:t>
      </w:r>
      <w:proofErr w:type="spellStart"/>
      <w:r w:rsidRPr="009378FA">
        <w:rPr>
          <w:rFonts w:eastAsia="Times New Roman"/>
          <w:sz w:val="28"/>
          <w:szCs w:val="28"/>
        </w:rPr>
        <w:t>có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lẽ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cung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cấp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loại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thịt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thay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thế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tốt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nhất</w:t>
      </w:r>
      <w:proofErr w:type="spellEnd"/>
      <w:r w:rsidRPr="009378FA">
        <w:rPr>
          <w:rFonts w:eastAsia="Times New Roman"/>
          <w:sz w:val="28"/>
          <w:szCs w:val="28"/>
        </w:rPr>
        <w:t xml:space="preserve">: </w:t>
      </w:r>
      <w:proofErr w:type="spellStart"/>
      <w:r w:rsidRPr="009378FA">
        <w:rPr>
          <w:rFonts w:eastAsia="Times New Roman"/>
          <w:sz w:val="28"/>
          <w:szCs w:val="28"/>
        </w:rPr>
        <w:t>đậu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phụ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cứng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giàu</w:t>
      </w:r>
      <w:proofErr w:type="spellEnd"/>
      <w:r w:rsidRPr="009378FA">
        <w:rPr>
          <w:rFonts w:eastAsia="Times New Roman"/>
          <w:sz w:val="28"/>
          <w:szCs w:val="28"/>
        </w:rPr>
        <w:t xml:space="preserve"> protein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phyto</w:t>
      </w:r>
      <w:proofErr w:type="spellEnd"/>
      <w:r w:rsidRPr="009378FA">
        <w:rPr>
          <w:rFonts w:eastAsia="Times New Roman"/>
          <w:sz w:val="28"/>
          <w:szCs w:val="28"/>
        </w:rPr>
        <w:t xml:space="preserve">-estrogen </w:t>
      </w:r>
      <w:proofErr w:type="spellStart"/>
      <w:r w:rsidRPr="009378FA">
        <w:rPr>
          <w:rFonts w:eastAsia="Times New Roman"/>
          <w:sz w:val="28"/>
          <w:szCs w:val="28"/>
        </w:rPr>
        <w:t>chống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ung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thư</w:t>
      </w:r>
      <w:proofErr w:type="spellEnd"/>
      <w:r w:rsidRPr="009378FA">
        <w:rPr>
          <w:rFonts w:eastAsia="Times New Roman"/>
          <w:sz w:val="28"/>
          <w:szCs w:val="28"/>
        </w:rPr>
        <w:t>.</w:t>
      </w:r>
    </w:p>
    <w:p w14:paraId="656FDBC0" w14:textId="77777777" w:rsidR="009378FA" w:rsidRPr="009378FA" w:rsidRDefault="009378FA" w:rsidP="009378FA">
      <w:pPr>
        <w:spacing w:before="100" w:beforeAutospacing="1" w:after="100" w:afterAutospacing="1" w:line="240" w:lineRule="auto"/>
        <w:outlineLvl w:val="2"/>
        <w:rPr>
          <w:rFonts w:eastAsia="Times New Roman"/>
          <w:color w:val="80340D" w:themeColor="accent2" w:themeShade="80"/>
          <w:sz w:val="40"/>
          <w:szCs w:val="40"/>
        </w:rPr>
      </w:pPr>
      <w:proofErr w:type="spellStart"/>
      <w:r w:rsidRPr="009378FA">
        <w:rPr>
          <w:rFonts w:eastAsia="Times New Roman"/>
          <w:color w:val="80340D" w:themeColor="accent2" w:themeShade="80"/>
          <w:sz w:val="40"/>
          <w:szCs w:val="40"/>
        </w:rPr>
        <w:t>Ăn</w:t>
      </w:r>
      <w:proofErr w:type="spellEnd"/>
      <w:r w:rsidRPr="009378FA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9378FA">
        <w:rPr>
          <w:rFonts w:eastAsia="Times New Roman"/>
          <w:color w:val="80340D" w:themeColor="accent2" w:themeShade="80"/>
          <w:sz w:val="40"/>
          <w:szCs w:val="40"/>
        </w:rPr>
        <w:t>cá</w:t>
      </w:r>
      <w:proofErr w:type="spellEnd"/>
      <w:r w:rsidRPr="009378FA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9378FA">
        <w:rPr>
          <w:rFonts w:eastAsia="Times New Roman"/>
          <w:color w:val="80340D" w:themeColor="accent2" w:themeShade="80"/>
          <w:sz w:val="40"/>
          <w:szCs w:val="40"/>
        </w:rPr>
        <w:t>nhẹ</w:t>
      </w:r>
      <w:proofErr w:type="spellEnd"/>
      <w:r w:rsidRPr="009378FA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9378FA">
        <w:rPr>
          <w:rFonts w:eastAsia="Times New Roman"/>
          <w:color w:val="80340D" w:themeColor="accent2" w:themeShade="80"/>
          <w:sz w:val="40"/>
          <w:szCs w:val="40"/>
        </w:rPr>
        <w:t>nhàng</w:t>
      </w:r>
      <w:proofErr w:type="spellEnd"/>
    </w:p>
    <w:p w14:paraId="0F4E485E" w14:textId="77777777" w:rsidR="009378FA" w:rsidRPr="009378FA" w:rsidRDefault="009378FA" w:rsidP="009378FA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9378FA">
        <w:rPr>
          <w:rFonts w:eastAsia="Times New Roman"/>
          <w:sz w:val="28"/>
          <w:szCs w:val="28"/>
        </w:rPr>
        <w:t>Nếu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bạn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phải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cá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ít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hơn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ba</w:t>
      </w:r>
      <w:proofErr w:type="spellEnd"/>
      <w:r w:rsidRPr="009378FA">
        <w:rPr>
          <w:rFonts w:eastAsia="Times New Roman"/>
          <w:sz w:val="28"/>
          <w:szCs w:val="28"/>
        </w:rPr>
        <w:t xml:space="preserve"> ounce, </w:t>
      </w:r>
      <w:proofErr w:type="spellStart"/>
      <w:r w:rsidRPr="009378FA">
        <w:rPr>
          <w:rFonts w:eastAsia="Times New Roman"/>
          <w:sz w:val="28"/>
          <w:szCs w:val="28"/>
        </w:rPr>
        <w:t>tối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lần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một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tuần</w:t>
      </w:r>
      <w:proofErr w:type="spellEnd"/>
      <w:r w:rsidRPr="009378FA">
        <w:rPr>
          <w:rFonts w:eastAsia="Times New Roman"/>
          <w:sz w:val="28"/>
          <w:szCs w:val="28"/>
        </w:rPr>
        <w:t xml:space="preserve">. Ở </w:t>
      </w:r>
      <w:proofErr w:type="spellStart"/>
      <w:r w:rsidRPr="009378FA">
        <w:rPr>
          <w:rFonts w:eastAsia="Times New Roman"/>
          <w:sz w:val="28"/>
          <w:szCs w:val="28"/>
        </w:rPr>
        <w:t>hầu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hết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các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vùng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xanh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mọi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người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một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ít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cá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nhưng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ít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hơn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bạn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nghĩ</w:t>
      </w:r>
      <w:proofErr w:type="spellEnd"/>
      <w:r w:rsidRPr="009378FA">
        <w:rPr>
          <w:rFonts w:eastAsia="Times New Roman"/>
          <w:sz w:val="28"/>
          <w:szCs w:val="28"/>
        </w:rPr>
        <w:t xml:space="preserve"> - </w:t>
      </w:r>
      <w:proofErr w:type="spellStart"/>
      <w:r w:rsidRPr="009378FA">
        <w:rPr>
          <w:rFonts w:eastAsia="Times New Roman"/>
          <w:sz w:val="28"/>
          <w:szCs w:val="28"/>
        </w:rPr>
        <w:t>tối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khẩu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lastRenderedPageBreak/>
        <w:t>phần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nhỏ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một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tuần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Có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những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cân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nhắc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về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đạo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đức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sức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khỏe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khác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liên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quan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đến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việc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đưa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cá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vào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chế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độ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uống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của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bạn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Ví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dụ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việc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chọn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những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loại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cá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phổ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biến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dồi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dào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không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bị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đe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dọa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bởi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nạn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đánh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bắt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quá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mức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điều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hợp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lý</w:t>
      </w:r>
      <w:proofErr w:type="spellEnd"/>
      <w:r w:rsidRPr="009378FA">
        <w:rPr>
          <w:rFonts w:eastAsia="Times New Roman"/>
          <w:sz w:val="28"/>
          <w:szCs w:val="28"/>
        </w:rPr>
        <w:t xml:space="preserve">. Ở </w:t>
      </w:r>
      <w:proofErr w:type="spellStart"/>
      <w:r w:rsidRPr="009378FA">
        <w:rPr>
          <w:rFonts w:eastAsia="Times New Roman"/>
          <w:sz w:val="28"/>
          <w:szCs w:val="28"/>
        </w:rPr>
        <w:t>các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vùng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xanh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trên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thế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giới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trong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hầu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hết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các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trường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hợp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những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loại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cá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được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những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loại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cá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nhỏ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tương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đối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rẻ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tiền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như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cá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mòi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cá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cơm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cá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tuyết</w:t>
      </w:r>
      <w:proofErr w:type="spellEnd"/>
      <w:r w:rsidRPr="009378FA">
        <w:rPr>
          <w:rFonts w:eastAsia="Times New Roman"/>
          <w:sz w:val="28"/>
          <w:szCs w:val="28"/>
        </w:rPr>
        <w:t xml:space="preserve"> - </w:t>
      </w:r>
      <w:proofErr w:type="spellStart"/>
      <w:r w:rsidRPr="009378FA">
        <w:rPr>
          <w:rFonts w:eastAsia="Times New Roman"/>
          <w:sz w:val="28"/>
          <w:szCs w:val="28"/>
        </w:rPr>
        <w:t>những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loài</w:t>
      </w:r>
      <w:proofErr w:type="spellEnd"/>
      <w:r w:rsidRPr="009378FA">
        <w:rPr>
          <w:rFonts w:eastAsia="Times New Roman"/>
          <w:sz w:val="28"/>
          <w:szCs w:val="28"/>
        </w:rPr>
        <w:t xml:space="preserve"> ở </w:t>
      </w:r>
      <w:proofErr w:type="spellStart"/>
      <w:r w:rsidRPr="009378FA">
        <w:rPr>
          <w:rFonts w:eastAsia="Times New Roman"/>
          <w:sz w:val="28"/>
          <w:szCs w:val="28"/>
        </w:rPr>
        <w:t>giữa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chuỗi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thức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không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tiếp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xúc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với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hàm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lượng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thủy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ngân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cao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hoặc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các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hóa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chất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khác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như</w:t>
      </w:r>
      <w:proofErr w:type="spellEnd"/>
      <w:r w:rsidRPr="009378FA">
        <w:rPr>
          <w:rFonts w:eastAsia="Times New Roman"/>
          <w:sz w:val="28"/>
          <w:szCs w:val="28"/>
        </w:rPr>
        <w:t xml:space="preserve"> PCB </w:t>
      </w:r>
      <w:proofErr w:type="spellStart"/>
      <w:r w:rsidRPr="009378FA">
        <w:rPr>
          <w:rFonts w:eastAsia="Times New Roman"/>
          <w:sz w:val="28"/>
          <w:szCs w:val="28"/>
        </w:rPr>
        <w:t>gây</w:t>
      </w:r>
      <w:proofErr w:type="spellEnd"/>
      <w:r w:rsidRPr="009378FA">
        <w:rPr>
          <w:rFonts w:eastAsia="Times New Roman"/>
          <w:sz w:val="28"/>
          <w:szCs w:val="28"/>
        </w:rPr>
        <w:t xml:space="preserve"> ô </w:t>
      </w:r>
      <w:proofErr w:type="spellStart"/>
      <w:r w:rsidRPr="009378FA">
        <w:rPr>
          <w:rFonts w:eastAsia="Times New Roman"/>
          <w:sz w:val="28"/>
          <w:szCs w:val="28"/>
        </w:rPr>
        <w:t>nhiễm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nguồn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cung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cấp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cá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hảo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hạng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của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chúng</w:t>
      </w:r>
      <w:proofErr w:type="spellEnd"/>
      <w:r w:rsidRPr="009378FA">
        <w:rPr>
          <w:rFonts w:eastAsia="Times New Roman"/>
          <w:sz w:val="28"/>
          <w:szCs w:val="28"/>
        </w:rPr>
        <w:t xml:space="preserve"> ta </w:t>
      </w:r>
      <w:proofErr w:type="spellStart"/>
      <w:r w:rsidRPr="009378FA">
        <w:rPr>
          <w:rFonts w:eastAsia="Times New Roman"/>
          <w:sz w:val="28"/>
          <w:szCs w:val="28"/>
        </w:rPr>
        <w:t>ngày</w:t>
      </w:r>
      <w:proofErr w:type="spellEnd"/>
      <w:r w:rsidRPr="009378FA">
        <w:rPr>
          <w:rFonts w:eastAsia="Times New Roman"/>
          <w:sz w:val="28"/>
          <w:szCs w:val="28"/>
        </w:rPr>
        <w:t xml:space="preserve"> nay.</w:t>
      </w:r>
    </w:p>
    <w:p w14:paraId="493AFC0A" w14:textId="77777777" w:rsidR="009378FA" w:rsidRPr="009378FA" w:rsidRDefault="009378FA" w:rsidP="009378FA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9378FA">
        <w:rPr>
          <w:rFonts w:eastAsia="Times New Roman"/>
          <w:sz w:val="28"/>
          <w:szCs w:val="28"/>
        </w:rPr>
        <w:t>Người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dân</w:t>
      </w:r>
      <w:proofErr w:type="spellEnd"/>
      <w:r w:rsidRPr="009378FA">
        <w:rPr>
          <w:rFonts w:eastAsia="Times New Roman"/>
          <w:sz w:val="28"/>
          <w:szCs w:val="28"/>
        </w:rPr>
        <w:t xml:space="preserve"> ở </w:t>
      </w:r>
      <w:proofErr w:type="spellStart"/>
      <w:r w:rsidRPr="009378FA">
        <w:rPr>
          <w:rFonts w:eastAsia="Times New Roman"/>
          <w:sz w:val="28"/>
          <w:szCs w:val="28"/>
        </w:rPr>
        <w:t>vùng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xanh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không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đánh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bắt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quá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mức</w:t>
      </w:r>
      <w:proofErr w:type="spellEnd"/>
      <w:r w:rsidRPr="009378FA">
        <w:rPr>
          <w:rFonts w:eastAsia="Times New Roman"/>
          <w:sz w:val="28"/>
          <w:szCs w:val="28"/>
        </w:rPr>
        <w:t xml:space="preserve"> ở </w:t>
      </w:r>
      <w:proofErr w:type="spellStart"/>
      <w:r w:rsidRPr="009378FA">
        <w:rPr>
          <w:rFonts w:eastAsia="Times New Roman"/>
          <w:sz w:val="28"/>
          <w:szCs w:val="28"/>
        </w:rPr>
        <w:t>vùng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biển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như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nghề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cá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của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công</w:t>
      </w:r>
      <w:proofErr w:type="spellEnd"/>
      <w:r w:rsidRPr="009378FA">
        <w:rPr>
          <w:rFonts w:eastAsia="Times New Roman"/>
          <w:sz w:val="28"/>
          <w:szCs w:val="28"/>
        </w:rPr>
        <w:t xml:space="preserve"> ty </w:t>
      </w:r>
      <w:proofErr w:type="spellStart"/>
      <w:r w:rsidRPr="009378FA">
        <w:rPr>
          <w:rFonts w:eastAsia="Times New Roman"/>
          <w:sz w:val="28"/>
          <w:szCs w:val="28"/>
        </w:rPr>
        <w:t>đe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dọa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làm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cạn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kiệt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toàn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bộ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các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loài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Ngư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dân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vùng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xanh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không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đủ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khả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năng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tàn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phá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hệ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sinh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thái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họ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phụ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thuộc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Một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lần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nữa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cá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không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phải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một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phần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cần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thiết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của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chế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độ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trường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thọ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nhưng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nếu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bạn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phải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hải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sản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hãy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chọn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những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loại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cá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phổ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biến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không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bị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đe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dọa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bởi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nạn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đánh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bắt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quá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mức</w:t>
      </w:r>
      <w:proofErr w:type="spellEnd"/>
      <w:r w:rsidRPr="009378FA">
        <w:rPr>
          <w:rFonts w:eastAsia="Times New Roman"/>
          <w:sz w:val="28"/>
          <w:szCs w:val="28"/>
        </w:rPr>
        <w:t>.</w:t>
      </w:r>
    </w:p>
    <w:p w14:paraId="76E3E6D1" w14:textId="77777777" w:rsidR="009378FA" w:rsidRPr="009378FA" w:rsidRDefault="009378FA" w:rsidP="009378FA">
      <w:pPr>
        <w:spacing w:before="100" w:beforeAutospacing="1" w:after="100" w:afterAutospacing="1" w:line="240" w:lineRule="auto"/>
        <w:outlineLvl w:val="2"/>
        <w:rPr>
          <w:rFonts w:eastAsia="Times New Roman"/>
          <w:color w:val="80340D" w:themeColor="accent2" w:themeShade="80"/>
          <w:sz w:val="40"/>
          <w:szCs w:val="40"/>
        </w:rPr>
      </w:pPr>
      <w:r w:rsidRPr="009378FA">
        <w:rPr>
          <w:rFonts w:eastAsia="Times New Roman"/>
          <w:color w:val="80340D" w:themeColor="accent2" w:themeShade="80"/>
          <w:sz w:val="40"/>
          <w:szCs w:val="40"/>
        </w:rPr>
        <w:t>GIẢM SỮA</w:t>
      </w:r>
    </w:p>
    <w:p w14:paraId="201AE24E" w14:textId="77777777" w:rsidR="009378FA" w:rsidRPr="009378FA" w:rsidRDefault="009378FA" w:rsidP="009378FA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9378FA">
        <w:rPr>
          <w:rFonts w:eastAsia="Times New Roman"/>
          <w:sz w:val="28"/>
          <w:szCs w:val="28"/>
        </w:rPr>
        <w:t>Sữa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từ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bò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không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chiếm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tỷ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lệ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đáng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kể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trong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chế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độ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uống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của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bất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kỳ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vùng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xanh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nào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ngoại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trừ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chế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độ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của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một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số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r w:rsidRPr="009378FA">
        <w:rPr>
          <w:rFonts w:eastAsia="Times New Roman"/>
          <w:sz w:val="28"/>
          <w:szCs w:val="28"/>
        </w:rPr>
        <w:br/>
      </w:r>
      <w:proofErr w:type="spellStart"/>
      <w:r w:rsidRPr="009378FA">
        <w:rPr>
          <w:rFonts w:eastAsia="Times New Roman"/>
          <w:sz w:val="28"/>
          <w:szCs w:val="28"/>
        </w:rPr>
        <w:t>người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theo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đạo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Cơ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đốc</w:t>
      </w:r>
      <w:proofErr w:type="spellEnd"/>
      <w:r w:rsidRPr="009378FA">
        <w:rPr>
          <w:rFonts w:eastAsia="Times New Roman"/>
          <w:sz w:val="28"/>
          <w:szCs w:val="28"/>
        </w:rPr>
        <w:t xml:space="preserve"> Phục </w:t>
      </w:r>
      <w:proofErr w:type="spellStart"/>
      <w:r w:rsidRPr="009378FA">
        <w:rPr>
          <w:rFonts w:eastAsia="Times New Roman"/>
          <w:sz w:val="28"/>
          <w:szCs w:val="28"/>
        </w:rPr>
        <w:t>lâm</w:t>
      </w:r>
      <w:proofErr w:type="spellEnd"/>
      <w:r w:rsidRPr="009378FA">
        <w:rPr>
          <w:rFonts w:eastAsia="Times New Roman"/>
          <w:sz w:val="28"/>
          <w:szCs w:val="28"/>
        </w:rPr>
        <w:t xml:space="preserve">. Các </w:t>
      </w:r>
      <w:proofErr w:type="spellStart"/>
      <w:r w:rsidRPr="009378FA">
        <w:rPr>
          <w:rFonts w:eastAsia="Times New Roman"/>
          <w:sz w:val="28"/>
          <w:szCs w:val="28"/>
        </w:rPr>
        <w:t>lập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luận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chống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lại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sữa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thường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tập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trung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vào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hàm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lượng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chất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béo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đường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cao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của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nó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Số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người</w:t>
      </w:r>
      <w:proofErr w:type="spellEnd"/>
      <w:r w:rsidRPr="009378FA">
        <w:rPr>
          <w:rFonts w:eastAsia="Times New Roman"/>
          <w:sz w:val="28"/>
          <w:szCs w:val="28"/>
        </w:rPr>
        <w:t xml:space="preserve"> (</w:t>
      </w:r>
      <w:proofErr w:type="spellStart"/>
      <w:r w:rsidRPr="009378FA">
        <w:rPr>
          <w:rFonts w:eastAsia="Times New Roman"/>
          <w:sz w:val="28"/>
          <w:szCs w:val="28"/>
        </w:rPr>
        <w:t>thường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không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biết</w:t>
      </w:r>
      <w:proofErr w:type="spellEnd"/>
      <w:r w:rsidRPr="009378FA">
        <w:rPr>
          <w:rFonts w:eastAsia="Times New Roman"/>
          <w:sz w:val="28"/>
          <w:szCs w:val="28"/>
        </w:rPr>
        <w:t xml:space="preserve">) </w:t>
      </w:r>
      <w:proofErr w:type="spellStart"/>
      <w:r w:rsidRPr="009378FA">
        <w:rPr>
          <w:rFonts w:eastAsia="Times New Roman"/>
          <w:sz w:val="28"/>
          <w:szCs w:val="28"/>
        </w:rPr>
        <w:t>gặp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khó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trong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việc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tiêu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hóa</w:t>
      </w:r>
      <w:proofErr w:type="spellEnd"/>
      <w:r w:rsidRPr="009378FA">
        <w:rPr>
          <w:rFonts w:eastAsia="Times New Roman"/>
          <w:sz w:val="28"/>
          <w:szCs w:val="28"/>
        </w:rPr>
        <w:t xml:space="preserve"> lactose </w:t>
      </w:r>
      <w:proofErr w:type="spellStart"/>
      <w:r w:rsidRPr="009378FA">
        <w:rPr>
          <w:rFonts w:eastAsia="Times New Roman"/>
          <w:sz w:val="28"/>
          <w:szCs w:val="28"/>
        </w:rPr>
        <w:t>có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thể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lên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tới</w:t>
      </w:r>
      <w:proofErr w:type="spellEnd"/>
      <w:r w:rsidRPr="009378FA">
        <w:rPr>
          <w:rFonts w:eastAsia="Times New Roman"/>
          <w:sz w:val="28"/>
          <w:szCs w:val="28"/>
        </w:rPr>
        <w:t xml:space="preserve"> 60 </w:t>
      </w:r>
      <w:proofErr w:type="spellStart"/>
      <w:r w:rsidRPr="009378FA">
        <w:rPr>
          <w:rFonts w:eastAsia="Times New Roman"/>
          <w:sz w:val="28"/>
          <w:szCs w:val="28"/>
        </w:rPr>
        <w:t>phần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trăm</w:t>
      </w:r>
      <w:proofErr w:type="spellEnd"/>
      <w:r w:rsidRPr="009378FA">
        <w:rPr>
          <w:rFonts w:eastAsia="Times New Roman"/>
          <w:sz w:val="28"/>
          <w:szCs w:val="28"/>
        </w:rPr>
        <w:t xml:space="preserve">. Các </w:t>
      </w:r>
      <w:proofErr w:type="spellStart"/>
      <w:r w:rsidRPr="009378FA">
        <w:rPr>
          <w:rFonts w:eastAsia="Times New Roman"/>
          <w:sz w:val="28"/>
          <w:szCs w:val="28"/>
        </w:rPr>
        <w:t>sản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phẩm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từ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sữa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dê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cừu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chiếm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tỷ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lệ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trong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vùng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xanh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Ikarian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Sardinia.</w:t>
      </w:r>
    </w:p>
    <w:p w14:paraId="42687FE9" w14:textId="77777777" w:rsidR="009378FA" w:rsidRPr="009378FA" w:rsidRDefault="009378FA" w:rsidP="009378FA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9378FA">
        <w:rPr>
          <w:rFonts w:eastAsia="Times New Roman"/>
          <w:sz w:val="28"/>
          <w:szCs w:val="28"/>
        </w:rPr>
        <w:t>Chúng</w:t>
      </w:r>
      <w:proofErr w:type="spellEnd"/>
      <w:r w:rsidRPr="009378FA">
        <w:rPr>
          <w:rFonts w:eastAsia="Times New Roman"/>
          <w:sz w:val="28"/>
          <w:szCs w:val="28"/>
        </w:rPr>
        <w:t xml:space="preserve"> ta </w:t>
      </w:r>
      <w:proofErr w:type="spellStart"/>
      <w:r w:rsidRPr="009378FA">
        <w:rPr>
          <w:rFonts w:eastAsia="Times New Roman"/>
          <w:sz w:val="28"/>
          <w:szCs w:val="28"/>
        </w:rPr>
        <w:t>không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biết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liệu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sữa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dê</w:t>
      </w:r>
      <w:proofErr w:type="spellEnd"/>
      <w:r w:rsidRPr="009378FA">
        <w:rPr>
          <w:rFonts w:eastAsia="Times New Roman"/>
          <w:sz w:val="28"/>
          <w:szCs w:val="28"/>
        </w:rPr>
        <w:t xml:space="preserve"> hay </w:t>
      </w:r>
      <w:proofErr w:type="spellStart"/>
      <w:r w:rsidRPr="009378FA">
        <w:rPr>
          <w:rFonts w:eastAsia="Times New Roman"/>
          <w:sz w:val="28"/>
          <w:szCs w:val="28"/>
        </w:rPr>
        <w:t>sữa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cừu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khiến</w:t>
      </w:r>
      <w:proofErr w:type="spellEnd"/>
      <w:r w:rsidRPr="009378FA">
        <w:rPr>
          <w:rFonts w:eastAsia="Times New Roman"/>
          <w:sz w:val="28"/>
          <w:szCs w:val="28"/>
        </w:rPr>
        <w:t xml:space="preserve"> con </w:t>
      </w:r>
      <w:proofErr w:type="spellStart"/>
      <w:r w:rsidRPr="009378FA">
        <w:rPr>
          <w:rFonts w:eastAsia="Times New Roman"/>
          <w:sz w:val="28"/>
          <w:szCs w:val="28"/>
        </w:rPr>
        <w:t>người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khỏe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mạnh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hơn</w:t>
      </w:r>
      <w:proofErr w:type="spellEnd"/>
      <w:r w:rsidRPr="009378FA">
        <w:rPr>
          <w:rFonts w:eastAsia="Times New Roman"/>
          <w:sz w:val="28"/>
          <w:szCs w:val="28"/>
        </w:rPr>
        <w:t xml:space="preserve"> hay </w:t>
      </w:r>
      <w:proofErr w:type="spellStart"/>
      <w:r w:rsidRPr="009378FA">
        <w:rPr>
          <w:rFonts w:eastAsia="Times New Roman"/>
          <w:sz w:val="28"/>
          <w:szCs w:val="28"/>
        </w:rPr>
        <w:t>là</w:t>
      </w:r>
      <w:proofErr w:type="spellEnd"/>
      <w:r w:rsidRPr="009378FA">
        <w:rPr>
          <w:rFonts w:eastAsia="Times New Roman"/>
          <w:sz w:val="28"/>
          <w:szCs w:val="28"/>
        </w:rPr>
        <w:t xml:space="preserve"> do </w:t>
      </w:r>
      <w:proofErr w:type="spellStart"/>
      <w:r w:rsidRPr="009378FA">
        <w:rPr>
          <w:rFonts w:eastAsia="Times New Roman"/>
          <w:sz w:val="28"/>
          <w:szCs w:val="28"/>
        </w:rPr>
        <w:t>chúng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leo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lên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xuống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cùng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một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địa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hình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đồi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núi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như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loài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dê</w:t>
      </w:r>
      <w:proofErr w:type="spellEnd"/>
      <w:r w:rsidRPr="009378FA">
        <w:rPr>
          <w:rFonts w:eastAsia="Times New Roman"/>
          <w:sz w:val="28"/>
          <w:szCs w:val="28"/>
        </w:rPr>
        <w:t xml:space="preserve">. Tuy </w:t>
      </w:r>
      <w:proofErr w:type="spellStart"/>
      <w:r w:rsidRPr="009378FA">
        <w:rPr>
          <w:rFonts w:eastAsia="Times New Roman"/>
          <w:sz w:val="28"/>
          <w:szCs w:val="28"/>
        </w:rPr>
        <w:t>nhiên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điều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thú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vị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hầu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hết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sữa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dê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không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được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tiêu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thụ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dưới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dạng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lỏng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được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lên</w:t>
      </w:r>
      <w:proofErr w:type="spellEnd"/>
      <w:r w:rsidRPr="009378FA">
        <w:rPr>
          <w:rFonts w:eastAsia="Times New Roman"/>
          <w:sz w:val="28"/>
          <w:szCs w:val="28"/>
        </w:rPr>
        <w:t xml:space="preserve"> men </w:t>
      </w:r>
      <w:proofErr w:type="spellStart"/>
      <w:r w:rsidRPr="009378FA">
        <w:rPr>
          <w:rFonts w:eastAsia="Times New Roman"/>
          <w:sz w:val="28"/>
          <w:szCs w:val="28"/>
        </w:rPr>
        <w:t>như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sữa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chua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sữa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chua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hoặc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phô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mai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Mặc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dù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sữa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dê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có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chứa</w:t>
      </w:r>
      <w:proofErr w:type="spellEnd"/>
      <w:r w:rsidRPr="009378FA">
        <w:rPr>
          <w:rFonts w:eastAsia="Times New Roman"/>
          <w:sz w:val="28"/>
          <w:szCs w:val="28"/>
        </w:rPr>
        <w:t xml:space="preserve"> lactose, </w:t>
      </w:r>
      <w:proofErr w:type="spellStart"/>
      <w:r w:rsidRPr="009378FA">
        <w:rPr>
          <w:rFonts w:eastAsia="Times New Roman"/>
          <w:sz w:val="28"/>
          <w:szCs w:val="28"/>
        </w:rPr>
        <w:t>nhưng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nó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cũng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chứa</w:t>
      </w:r>
      <w:proofErr w:type="spellEnd"/>
      <w:r w:rsidRPr="009378FA">
        <w:rPr>
          <w:rFonts w:eastAsia="Times New Roman"/>
          <w:sz w:val="28"/>
          <w:szCs w:val="28"/>
        </w:rPr>
        <w:t xml:space="preserve"> lactase, </w:t>
      </w:r>
      <w:proofErr w:type="spellStart"/>
      <w:r w:rsidRPr="009378FA">
        <w:rPr>
          <w:rFonts w:eastAsia="Times New Roman"/>
          <w:sz w:val="28"/>
          <w:szCs w:val="28"/>
        </w:rPr>
        <w:t>một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loại</w:t>
      </w:r>
      <w:proofErr w:type="spellEnd"/>
      <w:r w:rsidRPr="009378FA">
        <w:rPr>
          <w:rFonts w:eastAsia="Times New Roman"/>
          <w:sz w:val="28"/>
          <w:szCs w:val="28"/>
        </w:rPr>
        <w:t xml:space="preserve"> enzyme </w:t>
      </w:r>
      <w:proofErr w:type="spellStart"/>
      <w:r w:rsidRPr="009378FA">
        <w:rPr>
          <w:rFonts w:eastAsia="Times New Roman"/>
          <w:sz w:val="28"/>
          <w:szCs w:val="28"/>
        </w:rPr>
        <w:t>giúp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cơ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thể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tiêu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hóa</w:t>
      </w:r>
      <w:proofErr w:type="spellEnd"/>
      <w:r w:rsidRPr="009378FA">
        <w:rPr>
          <w:rFonts w:eastAsia="Times New Roman"/>
          <w:sz w:val="28"/>
          <w:szCs w:val="28"/>
        </w:rPr>
        <w:t xml:space="preserve"> lactose.</w:t>
      </w:r>
    </w:p>
    <w:p w14:paraId="3DFFE29D" w14:textId="77777777" w:rsidR="009378FA" w:rsidRPr="009378FA" w:rsidRDefault="009378FA" w:rsidP="009378FA">
      <w:pPr>
        <w:spacing w:before="100" w:beforeAutospacing="1" w:after="100" w:afterAutospacing="1" w:line="240" w:lineRule="auto"/>
        <w:outlineLvl w:val="2"/>
        <w:rPr>
          <w:rFonts w:eastAsia="Times New Roman"/>
          <w:color w:val="80340D" w:themeColor="accent2" w:themeShade="80"/>
          <w:sz w:val="40"/>
          <w:szCs w:val="40"/>
        </w:rPr>
      </w:pPr>
      <w:r w:rsidRPr="009378FA">
        <w:rPr>
          <w:rFonts w:eastAsia="Times New Roman"/>
          <w:color w:val="80340D" w:themeColor="accent2" w:themeShade="80"/>
          <w:sz w:val="40"/>
          <w:szCs w:val="40"/>
        </w:rPr>
        <w:t>LOẠI BỎ TRỨNG</w:t>
      </w:r>
    </w:p>
    <w:p w14:paraId="1CA57A21" w14:textId="77777777" w:rsidR="009378FA" w:rsidRPr="009378FA" w:rsidRDefault="009378FA" w:rsidP="009378FA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9378FA">
        <w:rPr>
          <w:rFonts w:eastAsia="Times New Roman"/>
          <w:sz w:val="28"/>
          <w:szCs w:val="28"/>
        </w:rPr>
        <w:t>Người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dân</w:t>
      </w:r>
      <w:proofErr w:type="spellEnd"/>
      <w:r w:rsidRPr="009378FA">
        <w:rPr>
          <w:rFonts w:eastAsia="Times New Roman"/>
          <w:sz w:val="28"/>
          <w:szCs w:val="28"/>
        </w:rPr>
        <w:t xml:space="preserve"> ở </w:t>
      </w:r>
      <w:proofErr w:type="spellStart"/>
      <w:r w:rsidRPr="009378FA">
        <w:rPr>
          <w:rFonts w:eastAsia="Times New Roman"/>
          <w:sz w:val="28"/>
          <w:szCs w:val="28"/>
        </w:rPr>
        <w:t>tất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cả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các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vùng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xanh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trứng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khoảng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hai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đến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bốn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lần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một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tuần</w:t>
      </w:r>
      <w:proofErr w:type="spellEnd"/>
      <w:r w:rsidRPr="009378FA">
        <w:rPr>
          <w:rFonts w:eastAsia="Times New Roman"/>
          <w:sz w:val="28"/>
          <w:szCs w:val="28"/>
        </w:rPr>
        <w:t xml:space="preserve">. Thông </w:t>
      </w:r>
      <w:proofErr w:type="spellStart"/>
      <w:r w:rsidRPr="009378FA">
        <w:rPr>
          <w:rFonts w:eastAsia="Times New Roman"/>
          <w:sz w:val="28"/>
          <w:szCs w:val="28"/>
        </w:rPr>
        <w:t>thường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họ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chỉ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một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quả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như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một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món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kèm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với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một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món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từ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ngũ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cốc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nguyên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hạt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hoặc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thực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vật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Người</w:t>
      </w:r>
      <w:proofErr w:type="spellEnd"/>
      <w:r w:rsidRPr="009378FA">
        <w:rPr>
          <w:rFonts w:eastAsia="Times New Roman"/>
          <w:sz w:val="28"/>
          <w:szCs w:val="28"/>
        </w:rPr>
        <w:t xml:space="preserve"> Nicoya </w:t>
      </w:r>
      <w:proofErr w:type="spellStart"/>
      <w:r w:rsidRPr="009378FA">
        <w:rPr>
          <w:rFonts w:eastAsia="Times New Roman"/>
          <w:sz w:val="28"/>
          <w:szCs w:val="28"/>
        </w:rPr>
        <w:t>chiên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một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quả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trứng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để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gấp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vào</w:t>
      </w:r>
      <w:proofErr w:type="spellEnd"/>
      <w:r w:rsidRPr="009378FA">
        <w:rPr>
          <w:rFonts w:eastAsia="Times New Roman"/>
          <w:sz w:val="28"/>
          <w:szCs w:val="28"/>
        </w:rPr>
        <w:t xml:space="preserve"> bánh </w:t>
      </w:r>
      <w:proofErr w:type="spellStart"/>
      <w:r w:rsidRPr="009378FA">
        <w:rPr>
          <w:rFonts w:eastAsia="Times New Roman"/>
          <w:sz w:val="28"/>
          <w:szCs w:val="28"/>
        </w:rPr>
        <w:t>ngô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với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một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ít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đậu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Người</w:t>
      </w:r>
      <w:proofErr w:type="spellEnd"/>
      <w:r w:rsidRPr="009378FA">
        <w:rPr>
          <w:rFonts w:eastAsia="Times New Roman"/>
          <w:sz w:val="28"/>
          <w:szCs w:val="28"/>
        </w:rPr>
        <w:t xml:space="preserve"> Okinawa </w:t>
      </w:r>
      <w:proofErr w:type="spellStart"/>
      <w:r w:rsidRPr="009378FA">
        <w:rPr>
          <w:rFonts w:eastAsia="Times New Roman"/>
          <w:sz w:val="28"/>
          <w:szCs w:val="28"/>
        </w:rPr>
        <w:t>luộc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một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quả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trứng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trong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súp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của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họ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Người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dân</w:t>
      </w:r>
      <w:proofErr w:type="spellEnd"/>
      <w:r w:rsidRPr="009378FA">
        <w:rPr>
          <w:rFonts w:eastAsia="Times New Roman"/>
          <w:sz w:val="28"/>
          <w:szCs w:val="28"/>
        </w:rPr>
        <w:t xml:space="preserve"> ở </w:t>
      </w:r>
      <w:proofErr w:type="spellStart"/>
      <w:r w:rsidRPr="009378FA">
        <w:rPr>
          <w:rFonts w:eastAsia="Times New Roman"/>
          <w:sz w:val="28"/>
          <w:szCs w:val="28"/>
        </w:rPr>
        <w:t>các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vùng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xanh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Địa</w:t>
      </w:r>
      <w:proofErr w:type="spellEnd"/>
      <w:r w:rsidRPr="009378FA">
        <w:rPr>
          <w:rFonts w:eastAsia="Times New Roman"/>
          <w:sz w:val="28"/>
          <w:szCs w:val="28"/>
        </w:rPr>
        <w:t xml:space="preserve"> Trung Hải </w:t>
      </w:r>
      <w:proofErr w:type="spellStart"/>
      <w:r w:rsidRPr="009378FA">
        <w:rPr>
          <w:rFonts w:eastAsia="Times New Roman"/>
          <w:sz w:val="28"/>
          <w:szCs w:val="28"/>
        </w:rPr>
        <w:t>chiên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lastRenderedPageBreak/>
        <w:t>một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quả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trứng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như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một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món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kèm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với</w:t>
      </w:r>
      <w:proofErr w:type="spellEnd"/>
      <w:r w:rsidRPr="009378FA">
        <w:rPr>
          <w:rFonts w:eastAsia="Times New Roman"/>
          <w:sz w:val="28"/>
          <w:szCs w:val="28"/>
        </w:rPr>
        <w:t xml:space="preserve"> bánh </w:t>
      </w:r>
      <w:proofErr w:type="spellStart"/>
      <w:r w:rsidRPr="009378FA">
        <w:rPr>
          <w:rFonts w:eastAsia="Times New Roman"/>
          <w:sz w:val="28"/>
          <w:szCs w:val="28"/>
        </w:rPr>
        <w:t>mì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hạnh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nhân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ô </w:t>
      </w:r>
      <w:proofErr w:type="spellStart"/>
      <w:r w:rsidRPr="009378FA">
        <w:rPr>
          <w:rFonts w:eastAsia="Times New Roman"/>
          <w:sz w:val="28"/>
          <w:szCs w:val="28"/>
        </w:rPr>
        <w:t>liu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vào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bữa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sáng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Trứng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của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vùng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xanh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đến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từ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những</w:t>
      </w:r>
      <w:proofErr w:type="spellEnd"/>
      <w:r w:rsidRPr="009378FA">
        <w:rPr>
          <w:rFonts w:eastAsia="Times New Roman"/>
          <w:sz w:val="28"/>
          <w:szCs w:val="28"/>
        </w:rPr>
        <w:t xml:space="preserve"> con </w:t>
      </w:r>
      <w:proofErr w:type="spellStart"/>
      <w:r w:rsidRPr="009378FA">
        <w:rPr>
          <w:rFonts w:eastAsia="Times New Roman"/>
          <w:sz w:val="28"/>
          <w:szCs w:val="28"/>
        </w:rPr>
        <w:t>gà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được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thả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rông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nhiều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loại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thực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phẩm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tự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nhiên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không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được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tiêm</w:t>
      </w:r>
      <w:proofErr w:type="spellEnd"/>
      <w:r w:rsidRPr="009378FA">
        <w:rPr>
          <w:rFonts w:eastAsia="Times New Roman"/>
          <w:sz w:val="28"/>
          <w:szCs w:val="28"/>
        </w:rPr>
        <w:t xml:space="preserve"> hormone </w:t>
      </w:r>
      <w:proofErr w:type="spellStart"/>
      <w:r w:rsidRPr="009378FA">
        <w:rPr>
          <w:rFonts w:eastAsia="Times New Roman"/>
          <w:sz w:val="28"/>
          <w:szCs w:val="28"/>
        </w:rPr>
        <w:t>hoặc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thuốc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kháng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sinh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Trứng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chín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chậm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tự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nhiên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có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hàm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lượng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axit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béo</w:t>
      </w:r>
      <w:proofErr w:type="spellEnd"/>
      <w:r w:rsidRPr="009378FA">
        <w:rPr>
          <w:rFonts w:eastAsia="Times New Roman"/>
          <w:sz w:val="28"/>
          <w:szCs w:val="28"/>
        </w:rPr>
        <w:t xml:space="preserve"> omega-3 </w:t>
      </w:r>
      <w:proofErr w:type="spellStart"/>
      <w:r w:rsidRPr="009378FA">
        <w:rPr>
          <w:rFonts w:eastAsia="Times New Roman"/>
          <w:sz w:val="28"/>
          <w:szCs w:val="28"/>
        </w:rPr>
        <w:t>cao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hơn</w:t>
      </w:r>
      <w:proofErr w:type="spellEnd"/>
      <w:r w:rsidRPr="009378FA">
        <w:rPr>
          <w:rFonts w:eastAsia="Times New Roman"/>
          <w:sz w:val="28"/>
          <w:szCs w:val="28"/>
        </w:rPr>
        <w:t>.</w:t>
      </w:r>
    </w:p>
    <w:p w14:paraId="134AF658" w14:textId="77777777" w:rsidR="009378FA" w:rsidRPr="009378FA" w:rsidRDefault="009378FA" w:rsidP="009378FA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9378FA">
        <w:rPr>
          <w:rFonts w:eastAsia="Times New Roman"/>
          <w:sz w:val="28"/>
          <w:szCs w:val="28"/>
        </w:rPr>
        <w:t>Những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người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bị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tiểu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đường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nên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thận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trọng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lòng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đỏ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trứng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Việc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tiêu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thụ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trứng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có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liên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quan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đến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tỷ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lệ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ung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thư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tuyến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tiền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liệt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cao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hơn</w:t>
      </w:r>
      <w:proofErr w:type="spellEnd"/>
      <w:r w:rsidRPr="009378FA">
        <w:rPr>
          <w:rFonts w:eastAsia="Times New Roman"/>
          <w:sz w:val="28"/>
          <w:szCs w:val="28"/>
        </w:rPr>
        <w:t xml:space="preserve"> ở </w:t>
      </w:r>
      <w:proofErr w:type="spellStart"/>
      <w:r w:rsidRPr="009378FA">
        <w:rPr>
          <w:rFonts w:eastAsia="Times New Roman"/>
          <w:sz w:val="28"/>
          <w:szCs w:val="28"/>
        </w:rPr>
        <w:t>nam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giới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làm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trầm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trọng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thêm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các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vấn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đề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về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thận</w:t>
      </w:r>
      <w:proofErr w:type="spellEnd"/>
      <w:r w:rsidRPr="009378FA">
        <w:rPr>
          <w:rFonts w:eastAsia="Times New Roman"/>
          <w:sz w:val="28"/>
          <w:szCs w:val="28"/>
        </w:rPr>
        <w:t xml:space="preserve"> ở </w:t>
      </w:r>
      <w:proofErr w:type="spellStart"/>
      <w:r w:rsidRPr="009378FA">
        <w:rPr>
          <w:rFonts w:eastAsia="Times New Roman"/>
          <w:sz w:val="28"/>
          <w:szCs w:val="28"/>
        </w:rPr>
        <w:t>phụ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nữ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Một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số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người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bị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bệnh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tim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hoặc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tuần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hoàn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chọn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cách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từ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bỏ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trứng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Một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lần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nữa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trứng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không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phải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thực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phẩm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cần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thiết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để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sống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lâu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chúng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tôi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không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khuyến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khích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bạn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trứng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nhưng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nếu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bạn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phải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trứng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hãy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không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quá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quả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trứng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mỗi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tuần</w:t>
      </w:r>
      <w:proofErr w:type="spellEnd"/>
      <w:r w:rsidRPr="009378FA">
        <w:rPr>
          <w:rFonts w:eastAsia="Times New Roman"/>
          <w:sz w:val="28"/>
          <w:szCs w:val="28"/>
        </w:rPr>
        <w:t>.</w:t>
      </w:r>
    </w:p>
    <w:p w14:paraId="3DD943D8" w14:textId="77777777" w:rsidR="009378FA" w:rsidRPr="009378FA" w:rsidRDefault="009378FA" w:rsidP="009378FA">
      <w:pPr>
        <w:spacing w:before="100" w:beforeAutospacing="1" w:after="100" w:afterAutospacing="1" w:line="240" w:lineRule="auto"/>
        <w:outlineLvl w:val="2"/>
        <w:rPr>
          <w:rFonts w:eastAsia="Times New Roman"/>
          <w:color w:val="80340D" w:themeColor="accent2" w:themeShade="80"/>
          <w:sz w:val="40"/>
          <w:szCs w:val="40"/>
        </w:rPr>
      </w:pPr>
      <w:r w:rsidRPr="009378FA">
        <w:rPr>
          <w:rFonts w:eastAsia="Times New Roman"/>
          <w:color w:val="80340D" w:themeColor="accent2" w:themeShade="80"/>
          <w:sz w:val="40"/>
          <w:szCs w:val="40"/>
        </w:rPr>
        <w:t>LIỀU LƯỢNG ĐẬU HÀNG NGÀY</w:t>
      </w:r>
    </w:p>
    <w:p w14:paraId="530C7FF2" w14:textId="77777777" w:rsidR="009378FA" w:rsidRPr="009378FA" w:rsidRDefault="009378FA" w:rsidP="009378FA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ít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nhất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nửa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cốc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đậu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nấu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chín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mỗi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ngày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Đậu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thống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trị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tối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cao</w:t>
      </w:r>
      <w:proofErr w:type="spellEnd"/>
      <w:r w:rsidRPr="009378FA">
        <w:rPr>
          <w:rFonts w:eastAsia="Times New Roman"/>
          <w:sz w:val="28"/>
          <w:szCs w:val="28"/>
        </w:rPr>
        <w:t xml:space="preserve"> ở </w:t>
      </w:r>
      <w:proofErr w:type="spellStart"/>
      <w:r w:rsidRPr="009378FA">
        <w:rPr>
          <w:rFonts w:eastAsia="Times New Roman"/>
          <w:sz w:val="28"/>
          <w:szCs w:val="28"/>
        </w:rPr>
        <w:t>các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vùng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xanh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Chúng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nền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tảng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của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mọi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chế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độ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trường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thọ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trên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thế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giới</w:t>
      </w:r>
      <w:proofErr w:type="spellEnd"/>
      <w:r w:rsidRPr="009378FA">
        <w:rPr>
          <w:rFonts w:eastAsia="Times New Roman"/>
          <w:sz w:val="28"/>
          <w:szCs w:val="28"/>
        </w:rPr>
        <w:t xml:space="preserve">: </w:t>
      </w:r>
      <w:proofErr w:type="spellStart"/>
      <w:r w:rsidRPr="009378FA">
        <w:rPr>
          <w:rFonts w:eastAsia="Times New Roman"/>
          <w:sz w:val="28"/>
          <w:szCs w:val="28"/>
        </w:rPr>
        <w:t>đậu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đen</w:t>
      </w:r>
      <w:proofErr w:type="spellEnd"/>
      <w:r w:rsidRPr="009378FA">
        <w:rPr>
          <w:rFonts w:eastAsia="Times New Roman"/>
          <w:sz w:val="28"/>
          <w:szCs w:val="28"/>
        </w:rPr>
        <w:t xml:space="preserve"> ở Nicoya; </w:t>
      </w:r>
      <w:proofErr w:type="spellStart"/>
      <w:r w:rsidRPr="009378FA">
        <w:rPr>
          <w:rFonts w:eastAsia="Times New Roman"/>
          <w:sz w:val="28"/>
          <w:szCs w:val="28"/>
        </w:rPr>
        <w:t>đậu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lăng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đậu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gà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đậu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trắng</w:t>
      </w:r>
      <w:proofErr w:type="spellEnd"/>
      <w:r w:rsidRPr="009378FA">
        <w:rPr>
          <w:rFonts w:eastAsia="Times New Roman"/>
          <w:sz w:val="28"/>
          <w:szCs w:val="28"/>
        </w:rPr>
        <w:t xml:space="preserve"> ở </w:t>
      </w:r>
      <w:proofErr w:type="spellStart"/>
      <w:r w:rsidRPr="009378FA">
        <w:rPr>
          <w:rFonts w:eastAsia="Times New Roman"/>
          <w:sz w:val="28"/>
          <w:szCs w:val="28"/>
        </w:rPr>
        <w:t>Địa</w:t>
      </w:r>
      <w:proofErr w:type="spellEnd"/>
      <w:r w:rsidRPr="009378FA">
        <w:rPr>
          <w:rFonts w:eastAsia="Times New Roman"/>
          <w:sz w:val="28"/>
          <w:szCs w:val="28"/>
        </w:rPr>
        <w:t xml:space="preserve"> Trung Hải;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đậu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nành</w:t>
      </w:r>
      <w:proofErr w:type="spellEnd"/>
      <w:r w:rsidRPr="009378FA">
        <w:rPr>
          <w:rFonts w:eastAsia="Times New Roman"/>
          <w:sz w:val="28"/>
          <w:szCs w:val="28"/>
        </w:rPr>
        <w:t xml:space="preserve"> ở Okinawa. </w:t>
      </w:r>
      <w:proofErr w:type="spellStart"/>
      <w:r w:rsidRPr="009378FA">
        <w:rPr>
          <w:rFonts w:eastAsia="Times New Roman"/>
          <w:sz w:val="28"/>
          <w:szCs w:val="28"/>
        </w:rPr>
        <w:t>Người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dân</w:t>
      </w:r>
      <w:proofErr w:type="spellEnd"/>
      <w:r w:rsidRPr="009378FA">
        <w:rPr>
          <w:rFonts w:eastAsia="Times New Roman"/>
          <w:sz w:val="28"/>
          <w:szCs w:val="28"/>
        </w:rPr>
        <w:t xml:space="preserve"> ở </w:t>
      </w:r>
      <w:proofErr w:type="spellStart"/>
      <w:r w:rsidRPr="009378FA">
        <w:rPr>
          <w:rFonts w:eastAsia="Times New Roman"/>
          <w:sz w:val="28"/>
          <w:szCs w:val="28"/>
        </w:rPr>
        <w:t>các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vùng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xanh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ít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nhất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gấp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bốn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lần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lượng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đậu</w:t>
      </w:r>
      <w:proofErr w:type="spellEnd"/>
      <w:r w:rsidRPr="009378FA">
        <w:rPr>
          <w:rFonts w:eastAsia="Times New Roman"/>
          <w:sz w:val="28"/>
          <w:szCs w:val="28"/>
        </w:rPr>
        <w:t xml:space="preserve"> so </w:t>
      </w:r>
      <w:proofErr w:type="spellStart"/>
      <w:r w:rsidRPr="009378FA">
        <w:rPr>
          <w:rFonts w:eastAsia="Times New Roman"/>
          <w:sz w:val="28"/>
          <w:szCs w:val="28"/>
        </w:rPr>
        <w:t>với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người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Mỹ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trung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bình</w:t>
      </w:r>
      <w:proofErr w:type="spellEnd"/>
      <w:r w:rsidRPr="009378FA">
        <w:rPr>
          <w:rFonts w:eastAsia="Times New Roman"/>
          <w:sz w:val="28"/>
          <w:szCs w:val="28"/>
        </w:rPr>
        <w:t>.</w:t>
      </w:r>
    </w:p>
    <w:p w14:paraId="219555E3" w14:textId="77777777" w:rsidR="009378FA" w:rsidRPr="009378FA" w:rsidRDefault="009378FA" w:rsidP="009378FA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9378FA">
        <w:rPr>
          <w:rFonts w:eastAsia="Times New Roman"/>
          <w:sz w:val="28"/>
          <w:szCs w:val="28"/>
        </w:rPr>
        <w:t>Sự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thật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là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đậu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siêu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thực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phẩm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hoàn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hảo</w:t>
      </w:r>
      <w:proofErr w:type="spellEnd"/>
      <w:r w:rsidRPr="009378FA">
        <w:rPr>
          <w:rFonts w:eastAsia="Times New Roman"/>
          <w:sz w:val="28"/>
          <w:szCs w:val="28"/>
        </w:rPr>
        <w:t xml:space="preserve">. Trung </w:t>
      </w:r>
      <w:proofErr w:type="spellStart"/>
      <w:r w:rsidRPr="009378FA">
        <w:rPr>
          <w:rFonts w:eastAsia="Times New Roman"/>
          <w:sz w:val="28"/>
          <w:szCs w:val="28"/>
        </w:rPr>
        <w:t>bình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chúng</w:t>
      </w:r>
      <w:proofErr w:type="spellEnd"/>
      <w:r w:rsidRPr="009378FA">
        <w:rPr>
          <w:rFonts w:eastAsia="Times New Roman"/>
          <w:sz w:val="28"/>
          <w:szCs w:val="28"/>
        </w:rPr>
        <w:t xml:space="preserve"> bao </w:t>
      </w:r>
      <w:proofErr w:type="spellStart"/>
      <w:r w:rsidRPr="009378FA">
        <w:rPr>
          <w:rFonts w:eastAsia="Times New Roman"/>
          <w:sz w:val="28"/>
          <w:szCs w:val="28"/>
        </w:rPr>
        <w:t>gồm</w:t>
      </w:r>
      <w:proofErr w:type="spellEnd"/>
      <w:r w:rsidRPr="009378FA">
        <w:rPr>
          <w:rFonts w:eastAsia="Times New Roman"/>
          <w:sz w:val="28"/>
          <w:szCs w:val="28"/>
        </w:rPr>
        <w:t xml:space="preserve"> 21 </w:t>
      </w:r>
      <w:proofErr w:type="spellStart"/>
      <w:r w:rsidRPr="009378FA">
        <w:rPr>
          <w:rFonts w:eastAsia="Times New Roman"/>
          <w:sz w:val="28"/>
          <w:szCs w:val="28"/>
        </w:rPr>
        <w:t>phần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trăm</w:t>
      </w:r>
      <w:proofErr w:type="spellEnd"/>
      <w:r w:rsidRPr="009378FA">
        <w:rPr>
          <w:rFonts w:eastAsia="Times New Roman"/>
          <w:sz w:val="28"/>
          <w:szCs w:val="28"/>
        </w:rPr>
        <w:t xml:space="preserve"> protein, 77 </w:t>
      </w:r>
      <w:proofErr w:type="spellStart"/>
      <w:r w:rsidRPr="009378FA">
        <w:rPr>
          <w:rFonts w:eastAsia="Times New Roman"/>
          <w:sz w:val="28"/>
          <w:szCs w:val="28"/>
        </w:rPr>
        <w:t>phần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trăm</w:t>
      </w:r>
      <w:proofErr w:type="spellEnd"/>
      <w:r w:rsidRPr="009378FA">
        <w:rPr>
          <w:rFonts w:eastAsia="Times New Roman"/>
          <w:sz w:val="28"/>
          <w:szCs w:val="28"/>
        </w:rPr>
        <w:t xml:space="preserve"> carbohydrate </w:t>
      </w:r>
      <w:proofErr w:type="spellStart"/>
      <w:r w:rsidRPr="009378FA">
        <w:rPr>
          <w:rFonts w:eastAsia="Times New Roman"/>
          <w:sz w:val="28"/>
          <w:szCs w:val="28"/>
        </w:rPr>
        <w:t>phức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hợp</w:t>
      </w:r>
      <w:proofErr w:type="spellEnd"/>
      <w:r w:rsidRPr="009378FA">
        <w:rPr>
          <w:rFonts w:eastAsia="Times New Roman"/>
          <w:sz w:val="28"/>
          <w:szCs w:val="28"/>
        </w:rPr>
        <w:t xml:space="preserve"> (</w:t>
      </w:r>
      <w:proofErr w:type="spellStart"/>
      <w:r w:rsidRPr="009378FA">
        <w:rPr>
          <w:rFonts w:eastAsia="Times New Roman"/>
          <w:sz w:val="28"/>
          <w:szCs w:val="28"/>
        </w:rPr>
        <w:t>loại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cung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cấp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năng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lượng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chậm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ổn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định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thay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vì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tăng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đột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biến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như</w:t>
      </w:r>
      <w:proofErr w:type="spellEnd"/>
      <w:r w:rsidRPr="009378FA">
        <w:rPr>
          <w:rFonts w:eastAsia="Times New Roman"/>
          <w:sz w:val="28"/>
          <w:szCs w:val="28"/>
        </w:rPr>
        <w:t xml:space="preserve"> carbohydrate </w:t>
      </w:r>
      <w:proofErr w:type="spellStart"/>
      <w:r w:rsidRPr="009378FA">
        <w:rPr>
          <w:rFonts w:eastAsia="Times New Roman"/>
          <w:sz w:val="28"/>
          <w:szCs w:val="28"/>
        </w:rPr>
        <w:t>tinh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chế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như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bột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mì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trắng</w:t>
      </w:r>
      <w:proofErr w:type="spellEnd"/>
      <w:r w:rsidRPr="009378FA">
        <w:rPr>
          <w:rFonts w:eastAsia="Times New Roman"/>
          <w:sz w:val="28"/>
          <w:szCs w:val="28"/>
        </w:rPr>
        <w:t xml:space="preserve">)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chỉ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một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vài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phần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trăm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chất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béo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Chúng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cũng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nguồn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chất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xơ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tuyệt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vời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Chúng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rẻ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năng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có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nhiều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kết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cấu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khác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nhau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chứa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nhiều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chất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dinh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dưỡng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trên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mỗi</w:t>
      </w:r>
      <w:proofErr w:type="spellEnd"/>
      <w:r w:rsidRPr="009378FA">
        <w:rPr>
          <w:rFonts w:eastAsia="Times New Roman"/>
          <w:sz w:val="28"/>
          <w:szCs w:val="28"/>
        </w:rPr>
        <w:t xml:space="preserve"> gam </w:t>
      </w:r>
      <w:proofErr w:type="spellStart"/>
      <w:r w:rsidRPr="009378FA">
        <w:rPr>
          <w:rFonts w:eastAsia="Times New Roman"/>
          <w:sz w:val="28"/>
          <w:szCs w:val="28"/>
        </w:rPr>
        <w:t>hơn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bất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kỳ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loại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thực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phẩm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nào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khác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trên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Trái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đất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Đậu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thực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phẩm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chính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trong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cả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năm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vùng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xanh</w:t>
      </w:r>
      <w:proofErr w:type="spellEnd"/>
      <w:r w:rsidRPr="009378FA">
        <w:rPr>
          <w:rFonts w:eastAsia="Times New Roman"/>
          <w:sz w:val="28"/>
          <w:szCs w:val="28"/>
        </w:rPr>
        <w:t xml:space="preserve"> - </w:t>
      </w:r>
      <w:proofErr w:type="spellStart"/>
      <w:r w:rsidRPr="009378FA">
        <w:rPr>
          <w:rFonts w:eastAsia="Times New Roman"/>
          <w:sz w:val="28"/>
          <w:szCs w:val="28"/>
        </w:rPr>
        <w:t>với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chế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độ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uống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trung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bình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ít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nhất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nửa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cốc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mỗi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ngày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cung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cấp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hầu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hết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các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loại</w:t>
      </w:r>
      <w:proofErr w:type="spellEnd"/>
      <w:r w:rsidRPr="009378FA">
        <w:rPr>
          <w:rFonts w:eastAsia="Times New Roman"/>
          <w:sz w:val="28"/>
          <w:szCs w:val="28"/>
        </w:rPr>
        <w:t xml:space="preserve"> vitamin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khoáng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chất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bạn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cần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vì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đậu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rất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bổ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dưỡng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thỏa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mãn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chúng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có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thể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sẽ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đẩy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các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loại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thực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phẩm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ít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lành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mạnh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ra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khỏi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chế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độ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uống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của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bạn</w:t>
      </w:r>
      <w:proofErr w:type="spellEnd"/>
      <w:r w:rsidRPr="009378FA">
        <w:rPr>
          <w:rFonts w:eastAsia="Times New Roman"/>
          <w:sz w:val="28"/>
          <w:szCs w:val="28"/>
        </w:rPr>
        <w:t>.</w:t>
      </w:r>
    </w:p>
    <w:p w14:paraId="790C9950" w14:textId="77777777" w:rsidR="009378FA" w:rsidRPr="009378FA" w:rsidRDefault="009378FA" w:rsidP="009378FA">
      <w:pPr>
        <w:spacing w:before="100" w:beforeAutospacing="1" w:after="100" w:afterAutospacing="1" w:line="240" w:lineRule="auto"/>
        <w:outlineLvl w:val="2"/>
        <w:rPr>
          <w:rFonts w:eastAsia="Times New Roman"/>
          <w:color w:val="80340D" w:themeColor="accent2" w:themeShade="80"/>
          <w:sz w:val="40"/>
          <w:szCs w:val="40"/>
        </w:rPr>
      </w:pPr>
      <w:r w:rsidRPr="009378FA">
        <w:rPr>
          <w:rFonts w:eastAsia="Times New Roman"/>
          <w:color w:val="80340D" w:themeColor="accent2" w:themeShade="80"/>
          <w:sz w:val="40"/>
          <w:szCs w:val="40"/>
        </w:rPr>
        <w:t>GIẢM ĐƯỜNG</w:t>
      </w:r>
    </w:p>
    <w:p w14:paraId="73628693" w14:textId="77777777" w:rsidR="009378FA" w:rsidRPr="009378FA" w:rsidRDefault="009378FA" w:rsidP="009378FA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9378FA">
        <w:rPr>
          <w:rFonts w:eastAsia="Times New Roman"/>
          <w:sz w:val="28"/>
          <w:szCs w:val="28"/>
        </w:rPr>
        <w:t>Chỉ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tiêu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thụ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gramStart"/>
      <w:r w:rsidRPr="009378FA">
        <w:rPr>
          <w:rFonts w:eastAsia="Times New Roman"/>
          <w:sz w:val="28"/>
          <w:szCs w:val="28"/>
        </w:rPr>
        <w:t>28 gram</w:t>
      </w:r>
      <w:proofErr w:type="gramEnd"/>
      <w:r w:rsidRPr="009378FA">
        <w:rPr>
          <w:rFonts w:eastAsia="Times New Roman"/>
          <w:sz w:val="28"/>
          <w:szCs w:val="28"/>
        </w:rPr>
        <w:t xml:space="preserve"> (7 </w:t>
      </w:r>
      <w:proofErr w:type="spellStart"/>
      <w:r w:rsidRPr="009378FA">
        <w:rPr>
          <w:rFonts w:eastAsia="Times New Roman"/>
          <w:sz w:val="28"/>
          <w:szCs w:val="28"/>
        </w:rPr>
        <w:t>thìa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phê</w:t>
      </w:r>
      <w:proofErr w:type="spellEnd"/>
      <w:r w:rsidRPr="009378FA">
        <w:rPr>
          <w:rFonts w:eastAsia="Times New Roman"/>
          <w:sz w:val="28"/>
          <w:szCs w:val="28"/>
        </w:rPr>
        <w:t xml:space="preserve">) </w:t>
      </w:r>
      <w:proofErr w:type="spellStart"/>
      <w:r w:rsidRPr="009378FA">
        <w:rPr>
          <w:rFonts w:eastAsia="Times New Roman"/>
          <w:sz w:val="28"/>
          <w:szCs w:val="28"/>
        </w:rPr>
        <w:t>đường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bổ</w:t>
      </w:r>
      <w:proofErr w:type="spellEnd"/>
      <w:r w:rsidRPr="009378FA">
        <w:rPr>
          <w:rFonts w:eastAsia="Times New Roman"/>
          <w:sz w:val="28"/>
          <w:szCs w:val="28"/>
        </w:rPr>
        <w:t xml:space="preserve"> sung </w:t>
      </w:r>
      <w:proofErr w:type="spellStart"/>
      <w:r w:rsidRPr="009378FA">
        <w:rPr>
          <w:rFonts w:eastAsia="Times New Roman"/>
          <w:sz w:val="28"/>
          <w:szCs w:val="28"/>
        </w:rPr>
        <w:t>mỗi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ngày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Những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người</w:t>
      </w:r>
      <w:proofErr w:type="spellEnd"/>
      <w:r w:rsidRPr="009378FA">
        <w:rPr>
          <w:rFonts w:eastAsia="Times New Roman"/>
          <w:sz w:val="28"/>
          <w:szCs w:val="28"/>
        </w:rPr>
        <w:t xml:space="preserve"> ở </w:t>
      </w:r>
      <w:proofErr w:type="spellStart"/>
      <w:r w:rsidRPr="009378FA">
        <w:rPr>
          <w:rFonts w:eastAsia="Times New Roman"/>
          <w:sz w:val="28"/>
          <w:szCs w:val="28"/>
        </w:rPr>
        <w:t>vùng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xanh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cố</w:t>
      </w:r>
      <w:proofErr w:type="spellEnd"/>
      <w:r w:rsidRPr="009378FA">
        <w:rPr>
          <w:rFonts w:eastAsia="Times New Roman"/>
          <w:sz w:val="28"/>
          <w:szCs w:val="28"/>
        </w:rPr>
        <w:t xml:space="preserve"> ý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đường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không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phải</w:t>
      </w:r>
      <w:proofErr w:type="spellEnd"/>
      <w:r w:rsidRPr="009378FA">
        <w:rPr>
          <w:rFonts w:eastAsia="Times New Roman"/>
          <w:sz w:val="28"/>
          <w:szCs w:val="28"/>
        </w:rPr>
        <w:t xml:space="preserve"> do </w:t>
      </w:r>
      <w:proofErr w:type="spellStart"/>
      <w:r w:rsidRPr="009378FA">
        <w:rPr>
          <w:rFonts w:eastAsia="Times New Roman"/>
          <w:sz w:val="28"/>
          <w:szCs w:val="28"/>
        </w:rPr>
        <w:t>thói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quen</w:t>
      </w:r>
      <w:proofErr w:type="spellEnd"/>
      <w:r w:rsidRPr="009378FA">
        <w:rPr>
          <w:rFonts w:eastAsia="Times New Roman"/>
          <w:sz w:val="28"/>
          <w:szCs w:val="28"/>
        </w:rPr>
        <w:t xml:space="preserve"> hay </w:t>
      </w:r>
      <w:proofErr w:type="spellStart"/>
      <w:r w:rsidRPr="009378FA">
        <w:rPr>
          <w:rFonts w:eastAsia="Times New Roman"/>
          <w:sz w:val="28"/>
          <w:szCs w:val="28"/>
        </w:rPr>
        <w:t>vô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tình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Họ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tiêu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thụ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lượng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đường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tự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nhiên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tương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đương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với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lượng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đường</w:t>
      </w:r>
      <w:proofErr w:type="spellEnd"/>
      <w:r w:rsidRPr="009378FA">
        <w:rPr>
          <w:rFonts w:eastAsia="Times New Roman"/>
          <w:sz w:val="28"/>
          <w:szCs w:val="28"/>
        </w:rPr>
        <w:t xml:space="preserve"> ở Bắc </w:t>
      </w:r>
      <w:proofErr w:type="spellStart"/>
      <w:r w:rsidRPr="009378FA">
        <w:rPr>
          <w:rFonts w:eastAsia="Times New Roman"/>
          <w:sz w:val="28"/>
          <w:szCs w:val="28"/>
        </w:rPr>
        <w:t>Mỹ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nhưng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chỉ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bằng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khoảng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một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phần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năm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lượng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đường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bổ</w:t>
      </w:r>
      <w:proofErr w:type="spellEnd"/>
      <w:r w:rsidRPr="009378FA">
        <w:rPr>
          <w:rFonts w:eastAsia="Times New Roman"/>
          <w:sz w:val="28"/>
          <w:szCs w:val="28"/>
        </w:rPr>
        <w:t xml:space="preserve"> sung—</w:t>
      </w:r>
      <w:proofErr w:type="spellStart"/>
      <w:r w:rsidRPr="009378FA">
        <w:rPr>
          <w:rFonts w:eastAsia="Times New Roman"/>
          <w:sz w:val="28"/>
          <w:szCs w:val="28"/>
        </w:rPr>
        <w:t>không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lastRenderedPageBreak/>
        <w:t>quá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bảy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thìa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phê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đường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mỗi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ngày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Thật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khó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để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tránh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đường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Đường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có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trong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trái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cây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rau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thậm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chí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cả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sữa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Nhưng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đó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không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phải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vấn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đề</w:t>
      </w:r>
      <w:proofErr w:type="spellEnd"/>
      <w:r w:rsidRPr="009378FA">
        <w:rPr>
          <w:rFonts w:eastAsia="Times New Roman"/>
          <w:sz w:val="28"/>
          <w:szCs w:val="28"/>
        </w:rPr>
        <w:t>.</w:t>
      </w:r>
    </w:p>
    <w:p w14:paraId="25D1A0A0" w14:textId="77777777" w:rsidR="009378FA" w:rsidRPr="009378FA" w:rsidRDefault="009378FA" w:rsidP="009378FA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9378FA">
        <w:rPr>
          <w:rFonts w:eastAsia="Times New Roman"/>
          <w:sz w:val="28"/>
          <w:szCs w:val="28"/>
        </w:rPr>
        <w:t>Từ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năm</w:t>
      </w:r>
      <w:proofErr w:type="spellEnd"/>
      <w:r w:rsidRPr="009378FA">
        <w:rPr>
          <w:rFonts w:eastAsia="Times New Roman"/>
          <w:sz w:val="28"/>
          <w:szCs w:val="28"/>
        </w:rPr>
        <w:t xml:space="preserve"> 1970 </w:t>
      </w:r>
      <w:proofErr w:type="spellStart"/>
      <w:r w:rsidRPr="009378FA">
        <w:rPr>
          <w:rFonts w:eastAsia="Times New Roman"/>
          <w:sz w:val="28"/>
          <w:szCs w:val="28"/>
        </w:rPr>
        <w:t>đến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năm</w:t>
      </w:r>
      <w:proofErr w:type="spellEnd"/>
      <w:r w:rsidRPr="009378FA">
        <w:rPr>
          <w:rFonts w:eastAsia="Times New Roman"/>
          <w:sz w:val="28"/>
          <w:szCs w:val="28"/>
        </w:rPr>
        <w:t xml:space="preserve"> 2000, </w:t>
      </w:r>
      <w:proofErr w:type="spellStart"/>
      <w:r w:rsidRPr="009378FA">
        <w:rPr>
          <w:rFonts w:eastAsia="Times New Roman"/>
          <w:sz w:val="28"/>
          <w:szCs w:val="28"/>
        </w:rPr>
        <w:t>lượng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đường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bổ</w:t>
      </w:r>
      <w:proofErr w:type="spellEnd"/>
      <w:r w:rsidRPr="009378FA">
        <w:rPr>
          <w:rFonts w:eastAsia="Times New Roman"/>
          <w:sz w:val="28"/>
          <w:szCs w:val="28"/>
        </w:rPr>
        <w:t xml:space="preserve"> sung </w:t>
      </w:r>
      <w:proofErr w:type="spellStart"/>
      <w:r w:rsidRPr="009378FA">
        <w:rPr>
          <w:rFonts w:eastAsia="Times New Roman"/>
          <w:sz w:val="28"/>
          <w:szCs w:val="28"/>
        </w:rPr>
        <w:t>trong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nguồn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cung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cấp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thực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phẩm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của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người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Mỹ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đã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tăng</w:t>
      </w:r>
      <w:proofErr w:type="spellEnd"/>
      <w:r w:rsidRPr="009378FA">
        <w:rPr>
          <w:rFonts w:eastAsia="Times New Roman"/>
          <w:sz w:val="28"/>
          <w:szCs w:val="28"/>
        </w:rPr>
        <w:t xml:space="preserve"> 25 </w:t>
      </w:r>
      <w:proofErr w:type="spellStart"/>
      <w:r w:rsidRPr="009378FA">
        <w:rPr>
          <w:rFonts w:eastAsia="Times New Roman"/>
          <w:sz w:val="28"/>
          <w:szCs w:val="28"/>
        </w:rPr>
        <w:t>phần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trăm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Điều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này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tương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đương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với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khoảng</w:t>
      </w:r>
      <w:proofErr w:type="spellEnd"/>
      <w:r w:rsidRPr="009378FA">
        <w:rPr>
          <w:rFonts w:eastAsia="Times New Roman"/>
          <w:sz w:val="28"/>
          <w:szCs w:val="28"/>
        </w:rPr>
        <w:t xml:space="preserve"> 22 </w:t>
      </w:r>
      <w:proofErr w:type="spellStart"/>
      <w:r w:rsidRPr="009378FA">
        <w:rPr>
          <w:rFonts w:eastAsia="Times New Roman"/>
          <w:sz w:val="28"/>
          <w:szCs w:val="28"/>
        </w:rPr>
        <w:t>thìa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đường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bổ</w:t>
      </w:r>
      <w:proofErr w:type="spellEnd"/>
      <w:r w:rsidRPr="009378FA">
        <w:rPr>
          <w:rFonts w:eastAsia="Times New Roman"/>
          <w:sz w:val="28"/>
          <w:szCs w:val="28"/>
        </w:rPr>
        <w:t xml:space="preserve"> sung </w:t>
      </w:r>
      <w:proofErr w:type="spellStart"/>
      <w:r w:rsidRPr="009378FA">
        <w:rPr>
          <w:rFonts w:eastAsia="Times New Roman"/>
          <w:sz w:val="28"/>
          <w:szCs w:val="28"/>
        </w:rPr>
        <w:t>mà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mỗi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người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chúng</w:t>
      </w:r>
      <w:proofErr w:type="spellEnd"/>
      <w:r w:rsidRPr="009378FA">
        <w:rPr>
          <w:rFonts w:eastAsia="Times New Roman"/>
          <w:sz w:val="28"/>
          <w:szCs w:val="28"/>
        </w:rPr>
        <w:t xml:space="preserve"> ta </w:t>
      </w:r>
      <w:proofErr w:type="spellStart"/>
      <w:r w:rsidRPr="009378FA">
        <w:rPr>
          <w:rFonts w:eastAsia="Times New Roman"/>
          <w:sz w:val="28"/>
          <w:szCs w:val="28"/>
        </w:rPr>
        <w:t>tiêu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thụ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hàng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ngày</w:t>
      </w:r>
      <w:proofErr w:type="spellEnd"/>
      <w:r w:rsidRPr="009378FA">
        <w:rPr>
          <w:rFonts w:eastAsia="Times New Roman"/>
          <w:sz w:val="28"/>
          <w:szCs w:val="28"/>
        </w:rPr>
        <w:t>—</w:t>
      </w:r>
      <w:proofErr w:type="spellStart"/>
      <w:r w:rsidRPr="009378FA">
        <w:rPr>
          <w:rFonts w:eastAsia="Times New Roman"/>
          <w:sz w:val="28"/>
          <w:szCs w:val="28"/>
        </w:rPr>
        <w:t>là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loại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đường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ẩn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ngấm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ngầm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được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trộn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vào</w:t>
      </w:r>
      <w:proofErr w:type="spellEnd"/>
      <w:r w:rsidRPr="009378FA">
        <w:rPr>
          <w:rFonts w:eastAsia="Times New Roman"/>
          <w:sz w:val="28"/>
          <w:szCs w:val="28"/>
        </w:rPr>
        <w:t xml:space="preserve"> soda, </w:t>
      </w:r>
      <w:proofErr w:type="spellStart"/>
      <w:r w:rsidRPr="009378FA">
        <w:rPr>
          <w:rFonts w:eastAsia="Times New Roman"/>
          <w:sz w:val="28"/>
          <w:szCs w:val="28"/>
        </w:rPr>
        <w:t>sữa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chua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nước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sốt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Quá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nhiều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đường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trong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chế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độ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uống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của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chúng</w:t>
      </w:r>
      <w:proofErr w:type="spellEnd"/>
      <w:r w:rsidRPr="009378FA">
        <w:rPr>
          <w:rFonts w:eastAsia="Times New Roman"/>
          <w:sz w:val="28"/>
          <w:szCs w:val="28"/>
        </w:rPr>
        <w:t xml:space="preserve"> ta </w:t>
      </w:r>
      <w:proofErr w:type="spellStart"/>
      <w:r w:rsidRPr="009378FA">
        <w:rPr>
          <w:rFonts w:eastAsia="Times New Roman"/>
          <w:sz w:val="28"/>
          <w:szCs w:val="28"/>
        </w:rPr>
        <w:t>đã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được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chứng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minh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làm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suy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yếu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hệ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thống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miễn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dịch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Nó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cũng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làm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tăng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đột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biến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mức</w:t>
      </w:r>
      <w:proofErr w:type="spellEnd"/>
      <w:r w:rsidRPr="009378FA">
        <w:rPr>
          <w:rFonts w:eastAsia="Times New Roman"/>
          <w:sz w:val="28"/>
          <w:szCs w:val="28"/>
        </w:rPr>
        <w:t xml:space="preserve"> insulin, </w:t>
      </w:r>
      <w:proofErr w:type="spellStart"/>
      <w:r w:rsidRPr="009378FA">
        <w:rPr>
          <w:rFonts w:eastAsia="Times New Roman"/>
          <w:sz w:val="28"/>
          <w:szCs w:val="28"/>
        </w:rPr>
        <w:t>có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thể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dẫn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đến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bệnh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tiểu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đường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giảm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khả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năng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sinh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sản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khiến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bạn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béo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phì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thậm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chí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rút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ngắn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tuổi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thọ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của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bạn</w:t>
      </w:r>
      <w:proofErr w:type="spellEnd"/>
      <w:r w:rsidRPr="009378FA">
        <w:rPr>
          <w:rFonts w:eastAsia="Times New Roman"/>
          <w:sz w:val="28"/>
          <w:szCs w:val="28"/>
        </w:rPr>
        <w:t>.</w:t>
      </w:r>
    </w:p>
    <w:p w14:paraId="760BF143" w14:textId="77777777" w:rsidR="009378FA" w:rsidRPr="009378FA" w:rsidRDefault="009378FA" w:rsidP="009378FA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9378FA">
        <w:rPr>
          <w:rFonts w:eastAsia="Times New Roman"/>
          <w:sz w:val="28"/>
          <w:szCs w:val="28"/>
        </w:rPr>
        <w:t>Lời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khuyên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của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chúng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tôi</w:t>
      </w:r>
      <w:proofErr w:type="spellEnd"/>
      <w:r w:rsidRPr="009378FA">
        <w:rPr>
          <w:rFonts w:eastAsia="Times New Roman"/>
          <w:sz w:val="28"/>
          <w:szCs w:val="28"/>
        </w:rPr>
        <w:t xml:space="preserve">: </w:t>
      </w:r>
      <w:proofErr w:type="spellStart"/>
      <w:r w:rsidRPr="009378FA">
        <w:rPr>
          <w:rFonts w:eastAsia="Times New Roman"/>
          <w:sz w:val="28"/>
          <w:szCs w:val="28"/>
        </w:rPr>
        <w:t>Nếu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bạn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phải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đồ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ngọt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hãy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để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dành</w:t>
      </w:r>
      <w:proofErr w:type="spellEnd"/>
      <w:r w:rsidRPr="009378FA">
        <w:rPr>
          <w:rFonts w:eastAsia="Times New Roman"/>
          <w:sz w:val="28"/>
          <w:szCs w:val="28"/>
        </w:rPr>
        <w:t xml:space="preserve"> bánh </w:t>
      </w:r>
      <w:proofErr w:type="spellStart"/>
      <w:r w:rsidRPr="009378FA">
        <w:rPr>
          <w:rFonts w:eastAsia="Times New Roman"/>
          <w:sz w:val="28"/>
          <w:szCs w:val="28"/>
        </w:rPr>
        <w:t>quy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kẹo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các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loại</w:t>
      </w:r>
      <w:proofErr w:type="spellEnd"/>
      <w:r w:rsidRPr="009378FA">
        <w:rPr>
          <w:rFonts w:eastAsia="Times New Roman"/>
          <w:sz w:val="28"/>
          <w:szCs w:val="28"/>
        </w:rPr>
        <w:t xml:space="preserve"> bánh </w:t>
      </w:r>
      <w:proofErr w:type="spellStart"/>
      <w:r w:rsidRPr="009378FA">
        <w:rPr>
          <w:rFonts w:eastAsia="Times New Roman"/>
          <w:sz w:val="28"/>
          <w:szCs w:val="28"/>
        </w:rPr>
        <w:t>nướng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cho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những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dịp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đặc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biệt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lý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tưởng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nhất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trong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bữa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Hạn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chế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lượng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đường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thêm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vào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phê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trà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hoặc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các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loại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thực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phẩm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khác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không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quá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bốn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thìa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phê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mỗi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ngày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Bỏ</w:t>
      </w:r>
      <w:proofErr w:type="spellEnd"/>
      <w:r w:rsidRPr="009378FA">
        <w:rPr>
          <w:rFonts w:eastAsia="Times New Roman"/>
          <w:sz w:val="28"/>
          <w:szCs w:val="28"/>
        </w:rPr>
        <w:t xml:space="preserve"> qua </w:t>
      </w:r>
      <w:proofErr w:type="spellStart"/>
      <w:r w:rsidRPr="009378FA">
        <w:rPr>
          <w:rFonts w:eastAsia="Times New Roman"/>
          <w:sz w:val="28"/>
          <w:szCs w:val="28"/>
        </w:rPr>
        <w:t>bất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kỳ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sản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phẩm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nào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liệt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kê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đường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trong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năm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thành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phần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đầu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tiên</w:t>
      </w:r>
      <w:proofErr w:type="spellEnd"/>
      <w:r w:rsidRPr="009378FA">
        <w:rPr>
          <w:rFonts w:eastAsia="Times New Roman"/>
          <w:sz w:val="28"/>
          <w:szCs w:val="28"/>
        </w:rPr>
        <w:t>.</w:t>
      </w:r>
    </w:p>
    <w:p w14:paraId="4333A10F" w14:textId="77777777" w:rsidR="009378FA" w:rsidRPr="009378FA" w:rsidRDefault="009378FA" w:rsidP="009378FA">
      <w:pPr>
        <w:spacing w:before="100" w:beforeAutospacing="1" w:after="100" w:afterAutospacing="1" w:line="240" w:lineRule="auto"/>
        <w:outlineLvl w:val="2"/>
        <w:rPr>
          <w:rFonts w:eastAsia="Times New Roman"/>
          <w:color w:val="80340D" w:themeColor="accent2" w:themeShade="80"/>
          <w:sz w:val="40"/>
          <w:szCs w:val="40"/>
        </w:rPr>
      </w:pPr>
      <w:r w:rsidRPr="009378FA">
        <w:rPr>
          <w:rFonts w:eastAsia="Times New Roman"/>
          <w:color w:val="80340D" w:themeColor="accent2" w:themeShade="80"/>
          <w:sz w:val="40"/>
          <w:szCs w:val="40"/>
        </w:rPr>
        <w:t>ĂN NHẸ CÁC LOẠI HẠT</w:t>
      </w:r>
    </w:p>
    <w:p w14:paraId="2EB690E5" w14:textId="77777777" w:rsidR="009378FA" w:rsidRPr="009378FA" w:rsidRDefault="009378FA" w:rsidP="009378FA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hai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nắm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hạt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mỗi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ngày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Một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nắm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hạt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nặng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khoảng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hai</w:t>
      </w:r>
      <w:proofErr w:type="spellEnd"/>
      <w:r w:rsidRPr="009378FA">
        <w:rPr>
          <w:rFonts w:eastAsia="Times New Roman"/>
          <w:sz w:val="28"/>
          <w:szCs w:val="28"/>
        </w:rPr>
        <w:t xml:space="preserve"> ounce, </w:t>
      </w:r>
      <w:proofErr w:type="spellStart"/>
      <w:r w:rsidRPr="009378FA">
        <w:rPr>
          <w:rFonts w:eastAsia="Times New Roman"/>
          <w:sz w:val="28"/>
          <w:szCs w:val="28"/>
        </w:rPr>
        <w:t>lượng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trung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bình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những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người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sống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trăm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tuổi</w:t>
      </w:r>
      <w:proofErr w:type="spellEnd"/>
      <w:r w:rsidRPr="009378FA">
        <w:rPr>
          <w:rFonts w:eastAsia="Times New Roman"/>
          <w:sz w:val="28"/>
          <w:szCs w:val="28"/>
        </w:rPr>
        <w:t xml:space="preserve"> ở </w:t>
      </w:r>
      <w:proofErr w:type="spellStart"/>
      <w:r w:rsidRPr="009378FA">
        <w:rPr>
          <w:rFonts w:eastAsia="Times New Roman"/>
          <w:sz w:val="28"/>
          <w:szCs w:val="28"/>
        </w:rPr>
        <w:t>vùng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xanh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tiêu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thụ</w:t>
      </w:r>
      <w:proofErr w:type="spellEnd"/>
      <w:r w:rsidRPr="009378FA">
        <w:rPr>
          <w:rFonts w:eastAsia="Times New Roman"/>
          <w:sz w:val="28"/>
          <w:szCs w:val="28"/>
        </w:rPr>
        <w:t>—</w:t>
      </w:r>
      <w:proofErr w:type="spellStart"/>
      <w:r w:rsidRPr="009378FA">
        <w:rPr>
          <w:rFonts w:eastAsia="Times New Roman"/>
          <w:sz w:val="28"/>
          <w:szCs w:val="28"/>
        </w:rPr>
        <w:t>hạnh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nhân</w:t>
      </w:r>
      <w:proofErr w:type="spellEnd"/>
      <w:r w:rsidRPr="009378FA">
        <w:rPr>
          <w:rFonts w:eastAsia="Times New Roman"/>
          <w:sz w:val="28"/>
          <w:szCs w:val="28"/>
        </w:rPr>
        <w:t xml:space="preserve"> ở Ikaria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Sardinia, </w:t>
      </w:r>
      <w:proofErr w:type="spellStart"/>
      <w:r w:rsidRPr="009378FA">
        <w:rPr>
          <w:rFonts w:eastAsia="Times New Roman"/>
          <w:sz w:val="28"/>
          <w:szCs w:val="28"/>
        </w:rPr>
        <w:t>quả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hồ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trăn</w:t>
      </w:r>
      <w:proofErr w:type="spellEnd"/>
      <w:r w:rsidRPr="009378FA">
        <w:rPr>
          <w:rFonts w:eastAsia="Times New Roman"/>
          <w:sz w:val="28"/>
          <w:szCs w:val="28"/>
        </w:rPr>
        <w:t xml:space="preserve"> ở Nicoya,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tất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cả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các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loại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hạt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với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người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theo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đạo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Cơ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Đốc</w:t>
      </w:r>
      <w:proofErr w:type="spellEnd"/>
      <w:r w:rsidRPr="009378FA">
        <w:rPr>
          <w:rFonts w:eastAsia="Times New Roman"/>
          <w:sz w:val="28"/>
          <w:szCs w:val="28"/>
        </w:rPr>
        <w:t xml:space="preserve"> Phục Lâm. </w:t>
      </w:r>
      <w:proofErr w:type="spellStart"/>
      <w:r w:rsidRPr="009378FA">
        <w:rPr>
          <w:rFonts w:eastAsia="Times New Roman"/>
          <w:sz w:val="28"/>
          <w:szCs w:val="28"/>
        </w:rPr>
        <w:t>Nghiên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cứu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Sức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khỏe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Cơ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Đốc</w:t>
      </w:r>
      <w:proofErr w:type="spellEnd"/>
      <w:r w:rsidRPr="009378FA">
        <w:rPr>
          <w:rFonts w:eastAsia="Times New Roman"/>
          <w:sz w:val="28"/>
          <w:szCs w:val="28"/>
        </w:rPr>
        <w:t xml:space="preserve"> Phục Lâm 2 </w:t>
      </w:r>
      <w:proofErr w:type="spellStart"/>
      <w:r w:rsidRPr="009378FA">
        <w:rPr>
          <w:rFonts w:eastAsia="Times New Roman"/>
          <w:sz w:val="28"/>
          <w:szCs w:val="28"/>
        </w:rPr>
        <w:t>phát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hiện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ra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rằng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những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người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hạt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sống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lâu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hơn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những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người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không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hạt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trung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bình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từ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hai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đến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năm</w:t>
      </w:r>
      <w:proofErr w:type="spellEnd"/>
      <w:r w:rsidRPr="009378FA">
        <w:rPr>
          <w:rFonts w:eastAsia="Times New Roman"/>
          <w:sz w:val="28"/>
          <w:szCs w:val="28"/>
        </w:rPr>
        <w:t>.</w:t>
      </w:r>
    </w:p>
    <w:p w14:paraId="2CE16FDE" w14:textId="77777777" w:rsidR="009378FA" w:rsidRPr="009378FA" w:rsidRDefault="009378FA" w:rsidP="009378FA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9378FA">
        <w:rPr>
          <w:rFonts w:eastAsia="Times New Roman"/>
          <w:sz w:val="28"/>
          <w:szCs w:val="28"/>
        </w:rPr>
        <w:t>Sự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kết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hợp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tối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ưu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của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các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loại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hạt</w:t>
      </w:r>
      <w:proofErr w:type="spellEnd"/>
      <w:r w:rsidRPr="009378FA">
        <w:rPr>
          <w:rFonts w:eastAsia="Times New Roman"/>
          <w:sz w:val="28"/>
          <w:szCs w:val="28"/>
        </w:rPr>
        <w:t xml:space="preserve">: </w:t>
      </w:r>
      <w:proofErr w:type="spellStart"/>
      <w:r w:rsidRPr="009378FA">
        <w:rPr>
          <w:rFonts w:eastAsia="Times New Roman"/>
          <w:sz w:val="28"/>
          <w:szCs w:val="28"/>
        </w:rPr>
        <w:t>hạnh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nhân</w:t>
      </w:r>
      <w:proofErr w:type="spellEnd"/>
      <w:r w:rsidRPr="009378FA">
        <w:rPr>
          <w:rFonts w:eastAsia="Times New Roman"/>
          <w:sz w:val="28"/>
          <w:szCs w:val="28"/>
        </w:rPr>
        <w:t xml:space="preserve"> (</w:t>
      </w:r>
      <w:proofErr w:type="spellStart"/>
      <w:r w:rsidRPr="009378FA">
        <w:rPr>
          <w:rFonts w:eastAsia="Times New Roman"/>
          <w:sz w:val="28"/>
          <w:szCs w:val="28"/>
        </w:rPr>
        <w:t>giàu</w:t>
      </w:r>
      <w:proofErr w:type="spellEnd"/>
      <w:r w:rsidRPr="009378FA">
        <w:rPr>
          <w:rFonts w:eastAsia="Times New Roman"/>
          <w:sz w:val="28"/>
          <w:szCs w:val="28"/>
        </w:rPr>
        <w:t xml:space="preserve"> vitamin E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magiê</w:t>
      </w:r>
      <w:proofErr w:type="spellEnd"/>
      <w:r w:rsidRPr="009378FA">
        <w:rPr>
          <w:rFonts w:eastAsia="Times New Roman"/>
          <w:sz w:val="28"/>
          <w:szCs w:val="28"/>
        </w:rPr>
        <w:t xml:space="preserve">), </w:t>
      </w:r>
      <w:proofErr w:type="spellStart"/>
      <w:r w:rsidRPr="009378FA">
        <w:rPr>
          <w:rFonts w:eastAsia="Times New Roman"/>
          <w:sz w:val="28"/>
          <w:szCs w:val="28"/>
        </w:rPr>
        <w:t>đậu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phộng</w:t>
      </w:r>
      <w:proofErr w:type="spellEnd"/>
      <w:r w:rsidRPr="009378FA">
        <w:rPr>
          <w:rFonts w:eastAsia="Times New Roman"/>
          <w:sz w:val="28"/>
          <w:szCs w:val="28"/>
        </w:rPr>
        <w:t xml:space="preserve"> (</w:t>
      </w:r>
      <w:proofErr w:type="spellStart"/>
      <w:r w:rsidRPr="009378FA">
        <w:rPr>
          <w:rFonts w:eastAsia="Times New Roman"/>
          <w:sz w:val="28"/>
          <w:szCs w:val="28"/>
        </w:rPr>
        <w:t>giàu</w:t>
      </w:r>
      <w:proofErr w:type="spellEnd"/>
      <w:r w:rsidRPr="009378FA">
        <w:rPr>
          <w:rFonts w:eastAsia="Times New Roman"/>
          <w:sz w:val="28"/>
          <w:szCs w:val="28"/>
        </w:rPr>
        <w:t xml:space="preserve"> protein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folate, </w:t>
      </w:r>
      <w:proofErr w:type="spellStart"/>
      <w:r w:rsidRPr="009378FA">
        <w:rPr>
          <w:rFonts w:eastAsia="Times New Roman"/>
          <w:sz w:val="28"/>
          <w:szCs w:val="28"/>
        </w:rPr>
        <w:t>một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loại</w:t>
      </w:r>
      <w:proofErr w:type="spellEnd"/>
      <w:r w:rsidRPr="009378FA">
        <w:rPr>
          <w:rFonts w:eastAsia="Times New Roman"/>
          <w:sz w:val="28"/>
          <w:szCs w:val="28"/>
        </w:rPr>
        <w:t xml:space="preserve"> vitamin B), </w:t>
      </w:r>
      <w:proofErr w:type="spellStart"/>
      <w:r w:rsidRPr="009378FA">
        <w:rPr>
          <w:rFonts w:eastAsia="Times New Roman"/>
          <w:sz w:val="28"/>
          <w:szCs w:val="28"/>
        </w:rPr>
        <w:t>hạt</w:t>
      </w:r>
      <w:proofErr w:type="spellEnd"/>
      <w:r w:rsidRPr="009378FA">
        <w:rPr>
          <w:rFonts w:eastAsia="Times New Roman"/>
          <w:sz w:val="28"/>
          <w:szCs w:val="28"/>
        </w:rPr>
        <w:t xml:space="preserve"> Brazil (</w:t>
      </w:r>
      <w:proofErr w:type="spellStart"/>
      <w:r w:rsidRPr="009378FA">
        <w:rPr>
          <w:rFonts w:eastAsia="Times New Roman"/>
          <w:sz w:val="28"/>
          <w:szCs w:val="28"/>
        </w:rPr>
        <w:t>giàu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selen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một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loại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khoáng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chất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có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hiệu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quả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trong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việc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bảo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vệ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chống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lại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ung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thư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tuyến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tiền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liệt</w:t>
      </w:r>
      <w:proofErr w:type="spellEnd"/>
      <w:r w:rsidRPr="009378FA">
        <w:rPr>
          <w:rFonts w:eastAsia="Times New Roman"/>
          <w:sz w:val="28"/>
          <w:szCs w:val="28"/>
        </w:rPr>
        <w:t xml:space="preserve">), </w:t>
      </w:r>
      <w:proofErr w:type="spellStart"/>
      <w:r w:rsidRPr="009378FA">
        <w:rPr>
          <w:rFonts w:eastAsia="Times New Roman"/>
          <w:sz w:val="28"/>
          <w:szCs w:val="28"/>
        </w:rPr>
        <w:t>hạt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điều</w:t>
      </w:r>
      <w:proofErr w:type="spellEnd"/>
      <w:r w:rsidRPr="009378FA">
        <w:rPr>
          <w:rFonts w:eastAsia="Times New Roman"/>
          <w:sz w:val="28"/>
          <w:szCs w:val="28"/>
        </w:rPr>
        <w:t xml:space="preserve"> (</w:t>
      </w:r>
      <w:proofErr w:type="spellStart"/>
      <w:r w:rsidRPr="009378FA">
        <w:rPr>
          <w:rFonts w:eastAsia="Times New Roman"/>
          <w:sz w:val="28"/>
          <w:szCs w:val="28"/>
        </w:rPr>
        <w:t>giàu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magiê</w:t>
      </w:r>
      <w:proofErr w:type="spellEnd"/>
      <w:r w:rsidRPr="009378FA">
        <w:rPr>
          <w:rFonts w:eastAsia="Times New Roman"/>
          <w:sz w:val="28"/>
          <w:szCs w:val="28"/>
        </w:rPr>
        <w:t xml:space="preserve">)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quả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óc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chó</w:t>
      </w:r>
      <w:proofErr w:type="spellEnd"/>
      <w:r w:rsidRPr="009378FA">
        <w:rPr>
          <w:rFonts w:eastAsia="Times New Roman"/>
          <w:sz w:val="28"/>
          <w:szCs w:val="28"/>
        </w:rPr>
        <w:t xml:space="preserve"> (</w:t>
      </w:r>
      <w:proofErr w:type="spellStart"/>
      <w:r w:rsidRPr="009378FA">
        <w:rPr>
          <w:rFonts w:eastAsia="Times New Roman"/>
          <w:sz w:val="28"/>
          <w:szCs w:val="28"/>
        </w:rPr>
        <w:t>giàu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axit</w:t>
      </w:r>
      <w:proofErr w:type="spellEnd"/>
      <w:r w:rsidRPr="009378FA">
        <w:rPr>
          <w:rFonts w:eastAsia="Times New Roman"/>
          <w:sz w:val="28"/>
          <w:szCs w:val="28"/>
        </w:rPr>
        <w:t xml:space="preserve"> alpha-linoleic, </w:t>
      </w:r>
      <w:proofErr w:type="spellStart"/>
      <w:r w:rsidRPr="009378FA">
        <w:rPr>
          <w:rFonts w:eastAsia="Times New Roman"/>
          <w:sz w:val="28"/>
          <w:szCs w:val="28"/>
        </w:rPr>
        <w:t>chất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béo</w:t>
      </w:r>
      <w:proofErr w:type="spellEnd"/>
      <w:r w:rsidRPr="009378FA">
        <w:rPr>
          <w:rFonts w:eastAsia="Times New Roman"/>
          <w:sz w:val="28"/>
          <w:szCs w:val="28"/>
        </w:rPr>
        <w:t xml:space="preserve"> omega-3 </w:t>
      </w:r>
      <w:proofErr w:type="spellStart"/>
      <w:r w:rsidRPr="009378FA">
        <w:rPr>
          <w:rFonts w:eastAsia="Times New Roman"/>
          <w:sz w:val="28"/>
          <w:szCs w:val="28"/>
        </w:rPr>
        <w:t>duy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nhất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có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trong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thực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phẩm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có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nguồn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gốc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thực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vật</w:t>
      </w:r>
      <w:proofErr w:type="spellEnd"/>
      <w:r w:rsidRPr="009378FA">
        <w:rPr>
          <w:rFonts w:eastAsia="Times New Roman"/>
          <w:sz w:val="28"/>
          <w:szCs w:val="28"/>
        </w:rPr>
        <w:t xml:space="preserve">). </w:t>
      </w:r>
      <w:proofErr w:type="spellStart"/>
      <w:r w:rsidRPr="009378FA">
        <w:rPr>
          <w:rFonts w:eastAsia="Times New Roman"/>
          <w:sz w:val="28"/>
          <w:szCs w:val="28"/>
        </w:rPr>
        <w:t>Quả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óc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chó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đậu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phộng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hạnh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nhân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những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loại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hạt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có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khả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năng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làm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giảm</w:t>
      </w:r>
      <w:proofErr w:type="spellEnd"/>
      <w:r w:rsidRPr="009378FA">
        <w:rPr>
          <w:rFonts w:eastAsia="Times New Roman"/>
          <w:sz w:val="28"/>
          <w:szCs w:val="28"/>
        </w:rPr>
        <w:t xml:space="preserve"> cholesterol </w:t>
      </w:r>
      <w:proofErr w:type="spellStart"/>
      <w:r w:rsidRPr="009378FA">
        <w:rPr>
          <w:rFonts w:eastAsia="Times New Roman"/>
          <w:sz w:val="28"/>
          <w:szCs w:val="28"/>
        </w:rPr>
        <w:t>cao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nhất</w:t>
      </w:r>
      <w:proofErr w:type="spellEnd"/>
      <w:r w:rsidRPr="009378FA">
        <w:rPr>
          <w:rFonts w:eastAsia="Times New Roman"/>
          <w:sz w:val="28"/>
          <w:szCs w:val="28"/>
        </w:rPr>
        <w:t>.</w:t>
      </w:r>
    </w:p>
    <w:p w14:paraId="5F8D66D9" w14:textId="77777777" w:rsidR="009378FA" w:rsidRPr="009378FA" w:rsidRDefault="009378FA" w:rsidP="009378FA">
      <w:pPr>
        <w:spacing w:before="100" w:beforeAutospacing="1" w:after="100" w:afterAutospacing="1" w:line="240" w:lineRule="auto"/>
        <w:outlineLvl w:val="2"/>
        <w:rPr>
          <w:rFonts w:eastAsia="Times New Roman"/>
          <w:color w:val="80340D" w:themeColor="accent2" w:themeShade="80"/>
          <w:sz w:val="40"/>
          <w:szCs w:val="40"/>
        </w:rPr>
      </w:pPr>
      <w:r w:rsidRPr="009378FA">
        <w:rPr>
          <w:rFonts w:eastAsia="Times New Roman"/>
          <w:color w:val="80340D" w:themeColor="accent2" w:themeShade="80"/>
          <w:sz w:val="40"/>
          <w:szCs w:val="40"/>
        </w:rPr>
        <w:t>CHUA TRÊN BÁNH MÌ</w:t>
      </w:r>
    </w:p>
    <w:p w14:paraId="4EAF6C72" w14:textId="77777777" w:rsidR="009378FA" w:rsidRPr="009378FA" w:rsidRDefault="009378FA" w:rsidP="009378FA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9378FA">
        <w:rPr>
          <w:rFonts w:eastAsia="Times New Roman"/>
          <w:sz w:val="28"/>
          <w:szCs w:val="28"/>
        </w:rPr>
        <w:t>Chỉ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bánh </w:t>
      </w:r>
      <w:proofErr w:type="spellStart"/>
      <w:r w:rsidRPr="009378FA">
        <w:rPr>
          <w:rFonts w:eastAsia="Times New Roman"/>
          <w:sz w:val="28"/>
          <w:szCs w:val="28"/>
        </w:rPr>
        <w:t>mì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làm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từ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bột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chua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hoặc</w:t>
      </w:r>
      <w:proofErr w:type="spellEnd"/>
      <w:r w:rsidRPr="009378FA">
        <w:rPr>
          <w:rFonts w:eastAsia="Times New Roman"/>
          <w:sz w:val="28"/>
          <w:szCs w:val="28"/>
        </w:rPr>
        <w:t xml:space="preserve"> 100% </w:t>
      </w:r>
      <w:proofErr w:type="spellStart"/>
      <w:r w:rsidRPr="009378FA">
        <w:rPr>
          <w:rFonts w:eastAsia="Times New Roman"/>
          <w:sz w:val="28"/>
          <w:szCs w:val="28"/>
        </w:rPr>
        <w:t>lúa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mì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nguyên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cám</w:t>
      </w:r>
      <w:proofErr w:type="spellEnd"/>
      <w:r w:rsidRPr="009378FA">
        <w:rPr>
          <w:rFonts w:eastAsia="Times New Roman"/>
          <w:sz w:val="28"/>
          <w:szCs w:val="28"/>
        </w:rPr>
        <w:t xml:space="preserve">. Bánh </w:t>
      </w:r>
      <w:proofErr w:type="spellStart"/>
      <w:r w:rsidRPr="009378FA">
        <w:rPr>
          <w:rFonts w:eastAsia="Times New Roman"/>
          <w:sz w:val="28"/>
          <w:szCs w:val="28"/>
        </w:rPr>
        <w:t>mì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vùng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xanh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không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giống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với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loại</w:t>
      </w:r>
      <w:proofErr w:type="spellEnd"/>
      <w:r w:rsidRPr="009378FA">
        <w:rPr>
          <w:rFonts w:eastAsia="Times New Roman"/>
          <w:sz w:val="28"/>
          <w:szCs w:val="28"/>
        </w:rPr>
        <w:t xml:space="preserve"> bánh </w:t>
      </w:r>
      <w:proofErr w:type="spellStart"/>
      <w:r w:rsidRPr="009378FA">
        <w:rPr>
          <w:rFonts w:eastAsia="Times New Roman"/>
          <w:sz w:val="28"/>
          <w:szCs w:val="28"/>
        </w:rPr>
        <w:t>mì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hầu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hết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người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Mỹ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mua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Hầu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hết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các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loại</w:t>
      </w:r>
      <w:proofErr w:type="spellEnd"/>
      <w:r w:rsidRPr="009378FA">
        <w:rPr>
          <w:rFonts w:eastAsia="Times New Roman"/>
          <w:sz w:val="28"/>
          <w:szCs w:val="28"/>
        </w:rPr>
        <w:t xml:space="preserve"> bánh </w:t>
      </w:r>
      <w:proofErr w:type="spellStart"/>
      <w:r w:rsidRPr="009378FA">
        <w:rPr>
          <w:rFonts w:eastAsia="Times New Roman"/>
          <w:sz w:val="28"/>
          <w:szCs w:val="28"/>
        </w:rPr>
        <w:t>mì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thương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mại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đều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bắt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đầu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bằng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bột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mì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trắng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đã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tẩy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lastRenderedPageBreak/>
        <w:t>trắng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chuyển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hóa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nhanh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thành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đường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làm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tăng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đột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biến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lượng</w:t>
      </w:r>
      <w:proofErr w:type="spellEnd"/>
      <w:r w:rsidRPr="009378FA">
        <w:rPr>
          <w:rFonts w:eastAsia="Times New Roman"/>
          <w:sz w:val="28"/>
          <w:szCs w:val="28"/>
        </w:rPr>
        <w:t xml:space="preserve"> insulin. </w:t>
      </w:r>
      <w:proofErr w:type="spellStart"/>
      <w:r w:rsidRPr="009378FA">
        <w:rPr>
          <w:rFonts w:eastAsia="Times New Roman"/>
          <w:sz w:val="28"/>
          <w:szCs w:val="28"/>
        </w:rPr>
        <w:t>Nhưng</w:t>
      </w:r>
      <w:proofErr w:type="spellEnd"/>
      <w:r w:rsidRPr="009378FA">
        <w:rPr>
          <w:rFonts w:eastAsia="Times New Roman"/>
          <w:sz w:val="28"/>
          <w:szCs w:val="28"/>
        </w:rPr>
        <w:t xml:space="preserve"> bánh </w:t>
      </w:r>
      <w:proofErr w:type="spellStart"/>
      <w:r w:rsidRPr="009378FA">
        <w:rPr>
          <w:rFonts w:eastAsia="Times New Roman"/>
          <w:sz w:val="28"/>
          <w:szCs w:val="28"/>
        </w:rPr>
        <w:t>mì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từ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vùng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xanh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là</w:t>
      </w:r>
      <w:proofErr w:type="spellEnd"/>
      <w:r w:rsidRPr="009378FA">
        <w:rPr>
          <w:rFonts w:eastAsia="Times New Roman"/>
          <w:sz w:val="28"/>
          <w:szCs w:val="28"/>
        </w:rPr>
        <w:t xml:space="preserve"> bánh </w:t>
      </w:r>
      <w:proofErr w:type="spellStart"/>
      <w:r w:rsidRPr="009378FA">
        <w:rPr>
          <w:rFonts w:eastAsia="Times New Roman"/>
          <w:sz w:val="28"/>
          <w:szCs w:val="28"/>
        </w:rPr>
        <w:t>mì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nguyên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cám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hoặc</w:t>
      </w:r>
      <w:proofErr w:type="spellEnd"/>
      <w:r w:rsidRPr="009378FA">
        <w:rPr>
          <w:rFonts w:eastAsia="Times New Roman"/>
          <w:sz w:val="28"/>
          <w:szCs w:val="28"/>
        </w:rPr>
        <w:t xml:space="preserve"> bánh </w:t>
      </w:r>
      <w:proofErr w:type="spellStart"/>
      <w:r w:rsidRPr="009378FA">
        <w:rPr>
          <w:rFonts w:eastAsia="Times New Roman"/>
          <w:sz w:val="28"/>
          <w:szCs w:val="28"/>
        </w:rPr>
        <w:t>mì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làm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từ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bột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chua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mỗi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loại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có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những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đặc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tính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tốt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cho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sức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khỏe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riêng</w:t>
      </w:r>
      <w:proofErr w:type="spellEnd"/>
      <w:r w:rsidRPr="009378FA">
        <w:rPr>
          <w:rFonts w:eastAsia="Times New Roman"/>
          <w:sz w:val="28"/>
          <w:szCs w:val="28"/>
        </w:rPr>
        <w:t xml:space="preserve">. Ở Ikaria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Sardinia, bánh </w:t>
      </w:r>
      <w:proofErr w:type="spellStart"/>
      <w:r w:rsidRPr="009378FA">
        <w:rPr>
          <w:rFonts w:eastAsia="Times New Roman"/>
          <w:sz w:val="28"/>
          <w:szCs w:val="28"/>
        </w:rPr>
        <w:t>mì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được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làm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từ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nhiều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loại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ngũ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cốc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nguyên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hạt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như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lúa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mì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lúa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mạch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đen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hoặc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lúa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mạch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mỗi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loại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đều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cung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cấp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nhiều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chất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dinh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dưỡng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chẳng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hạn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như</w:t>
      </w:r>
      <w:proofErr w:type="spellEnd"/>
      <w:r w:rsidRPr="009378FA">
        <w:rPr>
          <w:rFonts w:eastAsia="Times New Roman"/>
          <w:sz w:val="28"/>
          <w:szCs w:val="28"/>
        </w:rPr>
        <w:t xml:space="preserve"> tryptophan, </w:t>
      </w:r>
      <w:proofErr w:type="spellStart"/>
      <w:r w:rsidRPr="009378FA">
        <w:rPr>
          <w:rFonts w:eastAsia="Times New Roman"/>
          <w:sz w:val="28"/>
          <w:szCs w:val="28"/>
        </w:rPr>
        <w:t>một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loại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axit</w:t>
      </w:r>
      <w:proofErr w:type="spellEnd"/>
      <w:r w:rsidRPr="009378FA">
        <w:rPr>
          <w:rFonts w:eastAsia="Times New Roman"/>
          <w:sz w:val="28"/>
          <w:szCs w:val="28"/>
        </w:rPr>
        <w:t xml:space="preserve"> amin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các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khoáng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chất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selen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magiê</w:t>
      </w:r>
      <w:proofErr w:type="spellEnd"/>
      <w:r w:rsidRPr="009378FA">
        <w:rPr>
          <w:rFonts w:eastAsia="Times New Roman"/>
          <w:sz w:val="28"/>
          <w:szCs w:val="28"/>
        </w:rPr>
        <w:t>.</w:t>
      </w:r>
    </w:p>
    <w:p w14:paraId="3AE0348B" w14:textId="77777777" w:rsidR="009378FA" w:rsidRPr="009378FA" w:rsidRDefault="009378FA" w:rsidP="009378FA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9378FA">
        <w:rPr>
          <w:rFonts w:eastAsia="Times New Roman"/>
          <w:sz w:val="28"/>
          <w:szCs w:val="28"/>
        </w:rPr>
        <w:t>Ngũ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cốc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nguyên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hạt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cũng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có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hàm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lượng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chất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xơ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cao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hơn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hầu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hết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các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loại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bột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mì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thường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dùng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Một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số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loại</w:t>
      </w:r>
      <w:proofErr w:type="spellEnd"/>
      <w:r w:rsidRPr="009378FA">
        <w:rPr>
          <w:rFonts w:eastAsia="Times New Roman"/>
          <w:sz w:val="28"/>
          <w:szCs w:val="28"/>
        </w:rPr>
        <w:t xml:space="preserve"> bánh </w:t>
      </w:r>
      <w:proofErr w:type="spellStart"/>
      <w:r w:rsidRPr="009378FA">
        <w:rPr>
          <w:rFonts w:eastAsia="Times New Roman"/>
          <w:sz w:val="28"/>
          <w:szCs w:val="28"/>
        </w:rPr>
        <w:t>mì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vùng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xanh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truyền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thống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được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làm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bằng</w:t>
      </w:r>
      <w:proofErr w:type="spellEnd"/>
      <w:r w:rsidRPr="009378FA">
        <w:rPr>
          <w:rFonts w:eastAsia="Times New Roman"/>
          <w:sz w:val="28"/>
          <w:szCs w:val="28"/>
        </w:rPr>
        <w:t xml:space="preserve"> vi </w:t>
      </w:r>
      <w:proofErr w:type="spellStart"/>
      <w:r w:rsidRPr="009378FA">
        <w:rPr>
          <w:rFonts w:eastAsia="Times New Roman"/>
          <w:sz w:val="28"/>
          <w:szCs w:val="28"/>
        </w:rPr>
        <w:t>khuẩn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tự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nhiên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gọi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là</w:t>
      </w:r>
      <w:proofErr w:type="spellEnd"/>
      <w:r w:rsidRPr="009378FA">
        <w:rPr>
          <w:rFonts w:eastAsia="Times New Roman"/>
          <w:sz w:val="28"/>
          <w:szCs w:val="28"/>
        </w:rPr>
        <w:t xml:space="preserve"> lactobacilli, </w:t>
      </w:r>
      <w:proofErr w:type="spellStart"/>
      <w:r w:rsidRPr="009378FA">
        <w:rPr>
          <w:rFonts w:eastAsia="Times New Roman"/>
          <w:sz w:val="28"/>
          <w:szCs w:val="28"/>
        </w:rPr>
        <w:t>loại</w:t>
      </w:r>
      <w:proofErr w:type="spellEnd"/>
      <w:r w:rsidRPr="009378FA">
        <w:rPr>
          <w:rFonts w:eastAsia="Times New Roman"/>
          <w:sz w:val="28"/>
          <w:szCs w:val="28"/>
        </w:rPr>
        <w:t xml:space="preserve"> vi </w:t>
      </w:r>
      <w:proofErr w:type="spellStart"/>
      <w:r w:rsidRPr="009378FA">
        <w:rPr>
          <w:rFonts w:eastAsia="Times New Roman"/>
          <w:sz w:val="28"/>
          <w:szCs w:val="28"/>
        </w:rPr>
        <w:t>khuẩn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này</w:t>
      </w:r>
      <w:proofErr w:type="spellEnd"/>
      <w:r w:rsidRPr="009378FA">
        <w:rPr>
          <w:rFonts w:eastAsia="Times New Roman"/>
          <w:sz w:val="28"/>
          <w:szCs w:val="28"/>
        </w:rPr>
        <w:t xml:space="preserve"> “</w:t>
      </w:r>
      <w:proofErr w:type="spellStart"/>
      <w:r w:rsidRPr="009378FA">
        <w:rPr>
          <w:rFonts w:eastAsia="Times New Roman"/>
          <w:sz w:val="28"/>
          <w:szCs w:val="28"/>
        </w:rPr>
        <w:t>tiêu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hóa</w:t>
      </w:r>
      <w:proofErr w:type="spellEnd"/>
      <w:r w:rsidRPr="009378FA">
        <w:rPr>
          <w:rFonts w:eastAsia="Times New Roman"/>
          <w:sz w:val="28"/>
          <w:szCs w:val="28"/>
        </w:rPr>
        <w:t xml:space="preserve">” </w:t>
      </w:r>
      <w:proofErr w:type="spellStart"/>
      <w:r w:rsidRPr="009378FA">
        <w:rPr>
          <w:rFonts w:eastAsia="Times New Roman"/>
          <w:sz w:val="28"/>
          <w:szCs w:val="28"/>
        </w:rPr>
        <w:t>tinh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bột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gluten </w:t>
      </w:r>
      <w:proofErr w:type="spellStart"/>
      <w:r w:rsidRPr="009378FA">
        <w:rPr>
          <w:rFonts w:eastAsia="Times New Roman"/>
          <w:sz w:val="28"/>
          <w:szCs w:val="28"/>
        </w:rPr>
        <w:t>trong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làm</w:t>
      </w:r>
      <w:proofErr w:type="spellEnd"/>
      <w:r w:rsidRPr="009378FA">
        <w:rPr>
          <w:rFonts w:eastAsia="Times New Roman"/>
          <w:sz w:val="28"/>
          <w:szCs w:val="28"/>
        </w:rPr>
        <w:t xml:space="preserve"> bánh </w:t>
      </w:r>
      <w:proofErr w:type="spellStart"/>
      <w:r w:rsidRPr="009378FA">
        <w:rPr>
          <w:rFonts w:eastAsia="Times New Roman"/>
          <w:sz w:val="28"/>
          <w:szCs w:val="28"/>
        </w:rPr>
        <w:t>mì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nở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Quá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trình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này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cũng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tạo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ra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một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loại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axit</w:t>
      </w:r>
      <w:proofErr w:type="spellEnd"/>
      <w:r w:rsidRPr="009378FA">
        <w:rPr>
          <w:rFonts w:eastAsia="Times New Roman"/>
          <w:sz w:val="28"/>
          <w:szCs w:val="28"/>
        </w:rPr>
        <w:t>—</w:t>
      </w:r>
      <w:proofErr w:type="spellStart"/>
      <w:r w:rsidRPr="009378FA">
        <w:rPr>
          <w:rFonts w:eastAsia="Times New Roman"/>
          <w:sz w:val="28"/>
          <w:szCs w:val="28"/>
        </w:rPr>
        <w:t>loại</w:t>
      </w:r>
      <w:proofErr w:type="spellEnd"/>
      <w:r w:rsidRPr="009378FA">
        <w:rPr>
          <w:rFonts w:eastAsia="Times New Roman"/>
          <w:sz w:val="28"/>
          <w:szCs w:val="28"/>
        </w:rPr>
        <w:t xml:space="preserve"> “</w:t>
      </w:r>
      <w:proofErr w:type="spellStart"/>
      <w:r w:rsidRPr="009378FA">
        <w:rPr>
          <w:rFonts w:eastAsia="Times New Roman"/>
          <w:sz w:val="28"/>
          <w:szCs w:val="28"/>
        </w:rPr>
        <w:t>chua</w:t>
      </w:r>
      <w:proofErr w:type="spellEnd"/>
      <w:r w:rsidRPr="009378FA">
        <w:rPr>
          <w:rFonts w:eastAsia="Times New Roman"/>
          <w:sz w:val="28"/>
          <w:szCs w:val="28"/>
        </w:rPr>
        <w:t xml:space="preserve">” </w:t>
      </w:r>
      <w:proofErr w:type="spellStart"/>
      <w:r w:rsidRPr="009378FA">
        <w:rPr>
          <w:rFonts w:eastAsia="Times New Roman"/>
          <w:sz w:val="28"/>
          <w:szCs w:val="28"/>
        </w:rPr>
        <w:t>trong</w:t>
      </w:r>
      <w:proofErr w:type="spellEnd"/>
      <w:r w:rsidRPr="009378FA">
        <w:rPr>
          <w:rFonts w:eastAsia="Times New Roman"/>
          <w:sz w:val="28"/>
          <w:szCs w:val="28"/>
        </w:rPr>
        <w:t xml:space="preserve"> bánh </w:t>
      </w:r>
      <w:proofErr w:type="spellStart"/>
      <w:r w:rsidRPr="009378FA">
        <w:rPr>
          <w:rFonts w:eastAsia="Times New Roman"/>
          <w:sz w:val="28"/>
          <w:szCs w:val="28"/>
        </w:rPr>
        <w:t>mì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chua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Kết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quả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là</w:t>
      </w:r>
      <w:proofErr w:type="spellEnd"/>
      <w:r w:rsidRPr="009378FA">
        <w:rPr>
          <w:rFonts w:eastAsia="Times New Roman"/>
          <w:sz w:val="28"/>
          <w:szCs w:val="28"/>
        </w:rPr>
        <w:t xml:space="preserve"> bánh </w:t>
      </w:r>
      <w:proofErr w:type="spellStart"/>
      <w:r w:rsidRPr="009378FA">
        <w:rPr>
          <w:rFonts w:eastAsia="Times New Roman"/>
          <w:sz w:val="28"/>
          <w:szCs w:val="28"/>
        </w:rPr>
        <w:t>mì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có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ít</w:t>
      </w:r>
      <w:proofErr w:type="spellEnd"/>
      <w:r w:rsidRPr="009378FA">
        <w:rPr>
          <w:rFonts w:eastAsia="Times New Roman"/>
          <w:sz w:val="28"/>
          <w:szCs w:val="28"/>
        </w:rPr>
        <w:t xml:space="preserve"> gluten </w:t>
      </w:r>
      <w:proofErr w:type="spellStart"/>
      <w:r w:rsidRPr="009378FA">
        <w:rPr>
          <w:rFonts w:eastAsia="Times New Roman"/>
          <w:sz w:val="28"/>
          <w:szCs w:val="28"/>
        </w:rPr>
        <w:t>hơn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cả</w:t>
      </w:r>
      <w:proofErr w:type="spellEnd"/>
      <w:r w:rsidRPr="009378FA">
        <w:rPr>
          <w:rFonts w:eastAsia="Times New Roman"/>
          <w:sz w:val="28"/>
          <w:szCs w:val="28"/>
        </w:rPr>
        <w:t xml:space="preserve"> bánh </w:t>
      </w:r>
      <w:proofErr w:type="spellStart"/>
      <w:r w:rsidRPr="009378FA">
        <w:rPr>
          <w:rFonts w:eastAsia="Times New Roman"/>
          <w:sz w:val="28"/>
          <w:szCs w:val="28"/>
        </w:rPr>
        <w:t>mì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được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dán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nhãn</w:t>
      </w:r>
      <w:proofErr w:type="spellEnd"/>
      <w:r w:rsidRPr="009378FA">
        <w:rPr>
          <w:rFonts w:eastAsia="Times New Roman"/>
          <w:sz w:val="28"/>
          <w:szCs w:val="28"/>
        </w:rPr>
        <w:t xml:space="preserve"> “</w:t>
      </w:r>
      <w:proofErr w:type="spellStart"/>
      <w:r w:rsidRPr="009378FA">
        <w:rPr>
          <w:rFonts w:eastAsia="Times New Roman"/>
          <w:sz w:val="28"/>
          <w:szCs w:val="28"/>
        </w:rPr>
        <w:t>không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chứa</w:t>
      </w:r>
      <w:proofErr w:type="spellEnd"/>
      <w:r w:rsidRPr="009378FA">
        <w:rPr>
          <w:rFonts w:eastAsia="Times New Roman"/>
          <w:sz w:val="28"/>
          <w:szCs w:val="28"/>
        </w:rPr>
        <w:t xml:space="preserve"> gluten”, </w:t>
      </w:r>
      <w:proofErr w:type="spellStart"/>
      <w:r w:rsidRPr="009378FA">
        <w:rPr>
          <w:rFonts w:eastAsia="Times New Roman"/>
          <w:sz w:val="28"/>
          <w:szCs w:val="28"/>
        </w:rPr>
        <w:t>có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thời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hạn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sử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dụng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lâu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hơn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có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vị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chua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dễ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chịu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hầu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hết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mọi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người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đều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thích</w:t>
      </w:r>
      <w:proofErr w:type="spellEnd"/>
      <w:r w:rsidRPr="009378FA">
        <w:rPr>
          <w:rFonts w:eastAsia="Times New Roman"/>
          <w:sz w:val="28"/>
          <w:szCs w:val="28"/>
        </w:rPr>
        <w:t xml:space="preserve">. Bánh </w:t>
      </w:r>
      <w:proofErr w:type="spellStart"/>
      <w:r w:rsidRPr="009378FA">
        <w:rPr>
          <w:rFonts w:eastAsia="Times New Roman"/>
          <w:sz w:val="28"/>
          <w:szCs w:val="28"/>
        </w:rPr>
        <w:t>mì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chua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truyền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thống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thực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sự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làm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giảm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lượng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đường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huyết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trong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bữa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giúp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toàn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bộ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bữa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của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bạn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lành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mạnh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hơn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đốt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cháy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chậm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hơn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dễ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tiêu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hóa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hơn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đối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với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tuyến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tụy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có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nhiều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khả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năng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cung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cấp</w:t>
      </w:r>
      <w:proofErr w:type="spellEnd"/>
      <w:r w:rsidRPr="009378FA">
        <w:rPr>
          <w:rFonts w:eastAsia="Times New Roman"/>
          <w:sz w:val="28"/>
          <w:szCs w:val="28"/>
        </w:rPr>
        <w:t xml:space="preserve"> calo </w:t>
      </w:r>
      <w:proofErr w:type="spellStart"/>
      <w:r w:rsidRPr="009378FA">
        <w:rPr>
          <w:rFonts w:eastAsia="Times New Roman"/>
          <w:sz w:val="28"/>
          <w:szCs w:val="28"/>
        </w:rPr>
        <w:t>dưới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dạng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năng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lượng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hơn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lưu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trữ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dưới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dạng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chất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béo</w:t>
      </w:r>
      <w:proofErr w:type="spellEnd"/>
      <w:r w:rsidRPr="009378FA">
        <w:rPr>
          <w:rFonts w:eastAsia="Times New Roman"/>
          <w:sz w:val="28"/>
          <w:szCs w:val="28"/>
        </w:rPr>
        <w:t>.</w:t>
      </w:r>
    </w:p>
    <w:p w14:paraId="464C9E40" w14:textId="77777777" w:rsidR="009378FA" w:rsidRPr="009378FA" w:rsidRDefault="009378FA" w:rsidP="009378FA">
      <w:pPr>
        <w:spacing w:before="100" w:beforeAutospacing="1" w:after="100" w:afterAutospacing="1" w:line="240" w:lineRule="auto"/>
        <w:outlineLvl w:val="2"/>
        <w:rPr>
          <w:rFonts w:eastAsia="Times New Roman"/>
          <w:color w:val="80340D" w:themeColor="accent2" w:themeShade="80"/>
          <w:sz w:val="40"/>
          <w:szCs w:val="40"/>
        </w:rPr>
      </w:pPr>
      <w:r w:rsidRPr="009378FA">
        <w:rPr>
          <w:rFonts w:eastAsia="Times New Roman"/>
          <w:color w:val="80340D" w:themeColor="accent2" w:themeShade="80"/>
          <w:sz w:val="40"/>
          <w:szCs w:val="40"/>
        </w:rPr>
        <w:t xml:space="preserve">ĐI HOÀN TOÀN </w:t>
      </w:r>
      <w:proofErr w:type="spellStart"/>
      <w:r w:rsidRPr="009378FA">
        <w:rPr>
          <w:rFonts w:eastAsia="Times New Roman"/>
          <w:color w:val="80340D" w:themeColor="accent2" w:themeShade="80"/>
          <w:sz w:val="40"/>
          <w:szCs w:val="40"/>
        </w:rPr>
        <w:t>TOÀN</w:t>
      </w:r>
      <w:proofErr w:type="spellEnd"/>
      <w:r w:rsidRPr="009378FA">
        <w:rPr>
          <w:rFonts w:eastAsia="Times New Roman"/>
          <w:color w:val="80340D" w:themeColor="accent2" w:themeShade="80"/>
          <w:sz w:val="40"/>
          <w:szCs w:val="40"/>
        </w:rPr>
        <w:t xml:space="preserve"> BỘ</w:t>
      </w:r>
    </w:p>
    <w:p w14:paraId="045FCA5B" w14:textId="77777777" w:rsidR="009378FA" w:rsidRPr="009378FA" w:rsidRDefault="009378FA" w:rsidP="009378FA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9378FA">
        <w:rPr>
          <w:rFonts w:eastAsia="Times New Roman"/>
          <w:sz w:val="28"/>
          <w:szCs w:val="28"/>
        </w:rPr>
        <w:t>Chọn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những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thực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phẩm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dễ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nhận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biết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Những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người</w:t>
      </w:r>
      <w:proofErr w:type="spellEnd"/>
      <w:r w:rsidRPr="009378FA">
        <w:rPr>
          <w:rFonts w:eastAsia="Times New Roman"/>
          <w:sz w:val="28"/>
          <w:szCs w:val="28"/>
        </w:rPr>
        <w:t xml:space="preserve"> ở </w:t>
      </w:r>
      <w:proofErr w:type="spellStart"/>
      <w:r w:rsidRPr="009378FA">
        <w:rPr>
          <w:rFonts w:eastAsia="Times New Roman"/>
          <w:sz w:val="28"/>
          <w:szCs w:val="28"/>
        </w:rPr>
        <w:t>vùng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xanh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thường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toàn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bộ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thực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phẩm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Họ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không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vứt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lòng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đỏ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để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làm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trứng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ốp</w:t>
      </w:r>
      <w:proofErr w:type="spellEnd"/>
      <w:r w:rsidRPr="009378FA">
        <w:rPr>
          <w:rFonts w:eastAsia="Times New Roman"/>
          <w:sz w:val="28"/>
          <w:szCs w:val="28"/>
        </w:rPr>
        <w:t xml:space="preserve"> la </w:t>
      </w:r>
      <w:proofErr w:type="spellStart"/>
      <w:r w:rsidRPr="009378FA">
        <w:rPr>
          <w:rFonts w:eastAsia="Times New Roman"/>
          <w:sz w:val="28"/>
          <w:szCs w:val="28"/>
        </w:rPr>
        <w:t>lòng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trắng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hoặc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vắt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chất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béo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ra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khỏi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sữa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chua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hoặc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ép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phần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cùi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giàu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chất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xơ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ra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khỏi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trái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cây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Họ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cũng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không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làm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giàu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hoặc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thêm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các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thành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phần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khác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để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thay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đổi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thành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phần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dinh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dưỡng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của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thực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phẩm</w:t>
      </w:r>
      <w:proofErr w:type="spellEnd"/>
      <w:r w:rsidRPr="009378FA">
        <w:rPr>
          <w:rFonts w:eastAsia="Times New Roman"/>
          <w:sz w:val="28"/>
          <w:szCs w:val="28"/>
        </w:rPr>
        <w:t xml:space="preserve">. Thay </w:t>
      </w:r>
      <w:proofErr w:type="spellStart"/>
      <w:r w:rsidRPr="009378FA">
        <w:rPr>
          <w:rFonts w:eastAsia="Times New Roman"/>
          <w:sz w:val="28"/>
          <w:szCs w:val="28"/>
        </w:rPr>
        <w:t>vì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dùng</w:t>
      </w:r>
      <w:proofErr w:type="spellEnd"/>
      <w:r w:rsidRPr="009378FA">
        <w:rPr>
          <w:rFonts w:eastAsia="Times New Roman"/>
          <w:sz w:val="28"/>
          <w:szCs w:val="28"/>
        </w:rPr>
        <w:t xml:space="preserve"> vitamin </w:t>
      </w:r>
      <w:proofErr w:type="spellStart"/>
      <w:r w:rsidRPr="009378FA">
        <w:rPr>
          <w:rFonts w:eastAsia="Times New Roman"/>
          <w:sz w:val="28"/>
          <w:szCs w:val="28"/>
        </w:rPr>
        <w:t>hoặc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các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chất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bổ</w:t>
      </w:r>
      <w:proofErr w:type="spellEnd"/>
      <w:r w:rsidRPr="009378FA">
        <w:rPr>
          <w:rFonts w:eastAsia="Times New Roman"/>
          <w:sz w:val="28"/>
          <w:szCs w:val="28"/>
        </w:rPr>
        <w:t xml:space="preserve"> sung </w:t>
      </w:r>
      <w:proofErr w:type="spellStart"/>
      <w:r w:rsidRPr="009378FA">
        <w:rPr>
          <w:rFonts w:eastAsia="Times New Roman"/>
          <w:sz w:val="28"/>
          <w:szCs w:val="28"/>
        </w:rPr>
        <w:t>khác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họ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nhận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được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mọi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thứ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họ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cần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từ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thực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phẩm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nguyên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chất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giàu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chất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dinh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dưỡng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giàu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chất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xơ</w:t>
      </w:r>
      <w:proofErr w:type="spellEnd"/>
      <w:r w:rsidRPr="009378FA">
        <w:rPr>
          <w:rFonts w:eastAsia="Times New Roman"/>
          <w:sz w:val="28"/>
          <w:szCs w:val="28"/>
        </w:rPr>
        <w:t>.</w:t>
      </w:r>
    </w:p>
    <w:p w14:paraId="69E2B503" w14:textId="2B76F90A" w:rsidR="009378FA" w:rsidRPr="009378FA" w:rsidRDefault="009378FA" w:rsidP="009378FA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9378FA">
        <w:rPr>
          <w:rFonts w:eastAsia="Times New Roman"/>
          <w:sz w:val="28"/>
          <w:szCs w:val="28"/>
        </w:rPr>
        <w:t>Một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định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nghĩa</w:t>
      </w:r>
      <w:proofErr w:type="spellEnd"/>
      <w:r w:rsidRPr="009378FA">
        <w:rPr>
          <w:rFonts w:eastAsia="Times New Roman"/>
          <w:sz w:val="28"/>
          <w:szCs w:val="28"/>
        </w:rPr>
        <w:t xml:space="preserve"> hay </w:t>
      </w:r>
      <w:proofErr w:type="spellStart"/>
      <w:r w:rsidRPr="009378FA">
        <w:rPr>
          <w:rFonts w:eastAsia="Times New Roman"/>
          <w:sz w:val="28"/>
          <w:szCs w:val="28"/>
        </w:rPr>
        <w:t>về</w:t>
      </w:r>
      <w:proofErr w:type="spellEnd"/>
      <w:r w:rsidRPr="009378FA">
        <w:rPr>
          <w:rFonts w:eastAsia="Times New Roman"/>
          <w:sz w:val="28"/>
          <w:szCs w:val="28"/>
        </w:rPr>
        <w:t xml:space="preserve"> “</w:t>
      </w:r>
      <w:proofErr w:type="spellStart"/>
      <w:r w:rsidRPr="009378FA">
        <w:rPr>
          <w:rFonts w:eastAsia="Times New Roman"/>
          <w:sz w:val="28"/>
          <w:szCs w:val="28"/>
        </w:rPr>
        <w:t>thực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phẩm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toàn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phần</w:t>
      </w:r>
      <w:proofErr w:type="spellEnd"/>
      <w:r w:rsidRPr="009378FA">
        <w:rPr>
          <w:rFonts w:eastAsia="Times New Roman"/>
          <w:sz w:val="28"/>
          <w:szCs w:val="28"/>
        </w:rPr>
        <w:t xml:space="preserve">” </w:t>
      </w:r>
      <w:proofErr w:type="spellStart"/>
      <w:r w:rsidRPr="009378FA">
        <w:rPr>
          <w:rFonts w:eastAsia="Times New Roman"/>
          <w:sz w:val="28"/>
          <w:szCs w:val="28"/>
        </w:rPr>
        <w:t>sẽ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thực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phẩm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được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làm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từ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một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thành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phần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duy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nhất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sống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nấu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chín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xay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hoặc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lên</w:t>
      </w:r>
      <w:proofErr w:type="spellEnd"/>
      <w:r w:rsidRPr="009378FA">
        <w:rPr>
          <w:rFonts w:eastAsia="Times New Roman"/>
          <w:sz w:val="28"/>
          <w:szCs w:val="28"/>
        </w:rPr>
        <w:t xml:space="preserve"> men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không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được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chế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biến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nhiều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Ví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dụ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đậu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phụ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được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chế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biến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tối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thiểu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trong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khi</w:t>
      </w:r>
      <w:proofErr w:type="spellEnd"/>
      <w:r w:rsidRPr="009378FA">
        <w:rPr>
          <w:rFonts w:eastAsia="Times New Roman"/>
          <w:sz w:val="28"/>
          <w:szCs w:val="28"/>
        </w:rPr>
        <w:t xml:space="preserve"> bánh </w:t>
      </w:r>
      <w:proofErr w:type="spellStart"/>
      <w:r w:rsidRPr="009378FA">
        <w:rPr>
          <w:rFonts w:eastAsia="Times New Roman"/>
          <w:sz w:val="28"/>
          <w:szCs w:val="28"/>
        </w:rPr>
        <w:t>ngô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hương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phô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mai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được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chế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biến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nhiều</w:t>
      </w:r>
      <w:proofErr w:type="spellEnd"/>
      <w:r w:rsidRPr="009378FA">
        <w:rPr>
          <w:rFonts w:eastAsia="Times New Roman"/>
          <w:sz w:val="28"/>
          <w:szCs w:val="28"/>
        </w:rPr>
        <w:t xml:space="preserve">. Các </w:t>
      </w:r>
      <w:proofErr w:type="spellStart"/>
      <w:r w:rsidRPr="009378FA">
        <w:rPr>
          <w:rFonts w:eastAsia="Times New Roman"/>
          <w:sz w:val="28"/>
          <w:szCs w:val="28"/>
        </w:rPr>
        <w:t>món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của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vùng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xanh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thường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chứa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khoảng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nửa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tá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thành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phần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chỉ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cần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trộn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với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nhau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Hầu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như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tất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cả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các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loại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thực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phẩm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những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người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sống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trăm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tuổi</w:t>
      </w:r>
      <w:proofErr w:type="spellEnd"/>
      <w:r w:rsidRPr="009378FA">
        <w:rPr>
          <w:rFonts w:eastAsia="Times New Roman"/>
          <w:sz w:val="28"/>
          <w:szCs w:val="28"/>
        </w:rPr>
        <w:t xml:space="preserve"> ở </w:t>
      </w:r>
      <w:proofErr w:type="spellStart"/>
      <w:r w:rsidRPr="009378FA">
        <w:rPr>
          <w:rFonts w:eastAsia="Times New Roman"/>
          <w:sz w:val="28"/>
          <w:szCs w:val="28"/>
        </w:rPr>
        <w:t>vùng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xanh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tiêu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thụ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đều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được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trồng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trong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bán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kính</w:t>
      </w:r>
      <w:proofErr w:type="spellEnd"/>
      <w:r w:rsidRPr="009378FA">
        <w:rPr>
          <w:rFonts w:eastAsia="Times New Roman"/>
          <w:sz w:val="28"/>
          <w:szCs w:val="28"/>
        </w:rPr>
        <w:t xml:space="preserve"> 10 </w:t>
      </w:r>
      <w:proofErr w:type="spellStart"/>
      <w:r w:rsidRPr="009378FA">
        <w:rPr>
          <w:rFonts w:eastAsia="Times New Roman"/>
          <w:sz w:val="28"/>
          <w:szCs w:val="28"/>
        </w:rPr>
        <w:t>dặm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tính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từ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của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họ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Họ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trái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cây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rau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sống</w:t>
      </w:r>
      <w:proofErr w:type="spellEnd"/>
      <w:r w:rsidRPr="009378FA">
        <w:rPr>
          <w:rFonts w:eastAsia="Times New Roman"/>
          <w:sz w:val="28"/>
          <w:szCs w:val="28"/>
        </w:rPr>
        <w:t xml:space="preserve">; </w:t>
      </w:r>
      <w:proofErr w:type="spellStart"/>
      <w:r w:rsidRPr="009378FA">
        <w:rPr>
          <w:rFonts w:eastAsia="Times New Roman"/>
          <w:sz w:val="28"/>
          <w:szCs w:val="28"/>
        </w:rPr>
        <w:t>họ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tự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xay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ngũ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cốc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nguyên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hạt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rồi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nấu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chậm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Họ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sử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dụng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quá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trình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lên</w:t>
      </w:r>
      <w:proofErr w:type="spellEnd"/>
      <w:r w:rsidRPr="009378FA">
        <w:rPr>
          <w:rFonts w:eastAsia="Times New Roman"/>
          <w:sz w:val="28"/>
          <w:szCs w:val="28"/>
        </w:rPr>
        <w:t xml:space="preserve"> men—</w:t>
      </w:r>
      <w:proofErr w:type="spellStart"/>
      <w:r w:rsidRPr="009378FA">
        <w:rPr>
          <w:rFonts w:eastAsia="Times New Roman"/>
          <w:sz w:val="28"/>
          <w:szCs w:val="28"/>
        </w:rPr>
        <w:t>một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cách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cổ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xưa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để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tạo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ra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chất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dinh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dưỡng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có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lastRenderedPageBreak/>
        <w:t>thể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hấp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thụ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sinh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học</w:t>
      </w:r>
      <w:proofErr w:type="spellEnd"/>
      <w:r w:rsidRPr="009378FA">
        <w:rPr>
          <w:rFonts w:eastAsia="Times New Roman"/>
          <w:sz w:val="28"/>
          <w:szCs w:val="28"/>
        </w:rPr>
        <w:t>—</w:t>
      </w:r>
      <w:proofErr w:type="spellStart"/>
      <w:r w:rsidRPr="009378FA">
        <w:rPr>
          <w:rFonts w:eastAsia="Times New Roman"/>
          <w:sz w:val="28"/>
          <w:szCs w:val="28"/>
        </w:rPr>
        <w:t>trong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đậu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phụ</w:t>
      </w:r>
      <w:proofErr w:type="spellEnd"/>
      <w:r w:rsidRPr="009378FA">
        <w:rPr>
          <w:rFonts w:eastAsia="Times New Roman"/>
          <w:sz w:val="28"/>
          <w:szCs w:val="28"/>
        </w:rPr>
        <w:t xml:space="preserve">, bánh </w:t>
      </w:r>
      <w:proofErr w:type="spellStart"/>
      <w:r w:rsidRPr="009378FA">
        <w:rPr>
          <w:rFonts w:eastAsia="Times New Roman"/>
          <w:sz w:val="28"/>
          <w:szCs w:val="28"/>
        </w:rPr>
        <w:t>mì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chua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rượu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rau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ngâm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họ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họ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hiếm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chất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bảo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quản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nhân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tạo</w:t>
      </w:r>
      <w:proofErr w:type="spellEnd"/>
      <w:r w:rsidRPr="009378FA">
        <w:rPr>
          <w:rFonts w:eastAsia="Times New Roman"/>
          <w:sz w:val="28"/>
          <w:szCs w:val="28"/>
        </w:rPr>
        <w:t>.</w:t>
      </w:r>
    </w:p>
    <w:p w14:paraId="39471785" w14:textId="77777777" w:rsidR="009378FA" w:rsidRPr="009378FA" w:rsidRDefault="009378FA" w:rsidP="009378FA">
      <w:pPr>
        <w:spacing w:before="100" w:beforeAutospacing="1" w:after="100" w:afterAutospacing="1" w:line="240" w:lineRule="auto"/>
        <w:outlineLvl w:val="2"/>
        <w:rPr>
          <w:rFonts w:eastAsia="Times New Roman"/>
          <w:color w:val="80340D" w:themeColor="accent2" w:themeShade="80"/>
          <w:sz w:val="40"/>
          <w:szCs w:val="40"/>
        </w:rPr>
      </w:pPr>
      <w:r w:rsidRPr="009378FA">
        <w:rPr>
          <w:rFonts w:eastAsia="Times New Roman"/>
          <w:color w:val="80340D" w:themeColor="accent2" w:themeShade="80"/>
          <w:sz w:val="40"/>
          <w:szCs w:val="40"/>
        </w:rPr>
        <w:t>UỐNG NHIỀU NHẤT LÀ NƯỚC</w:t>
      </w:r>
    </w:p>
    <w:p w14:paraId="775E2493" w14:textId="77777777" w:rsidR="009378FA" w:rsidRPr="009378FA" w:rsidRDefault="009378FA" w:rsidP="009378FA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9378FA">
        <w:rPr>
          <w:rFonts w:eastAsia="Times New Roman"/>
          <w:sz w:val="28"/>
          <w:szCs w:val="28"/>
        </w:rPr>
        <w:t>Không</w:t>
      </w:r>
      <w:proofErr w:type="spellEnd"/>
      <w:r w:rsidRPr="009378FA">
        <w:rPr>
          <w:rFonts w:eastAsia="Times New Roman"/>
          <w:sz w:val="28"/>
          <w:szCs w:val="28"/>
        </w:rPr>
        <w:t xml:space="preserve"> bao </w:t>
      </w:r>
      <w:proofErr w:type="spellStart"/>
      <w:r w:rsidRPr="009378FA">
        <w:rPr>
          <w:rFonts w:eastAsia="Times New Roman"/>
          <w:sz w:val="28"/>
          <w:szCs w:val="28"/>
        </w:rPr>
        <w:t>giờ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uống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nước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ngọt</w:t>
      </w:r>
      <w:proofErr w:type="spellEnd"/>
      <w:r w:rsidRPr="009378FA">
        <w:rPr>
          <w:rFonts w:eastAsia="Times New Roman"/>
          <w:sz w:val="28"/>
          <w:szCs w:val="28"/>
        </w:rPr>
        <w:t xml:space="preserve"> (</w:t>
      </w:r>
      <w:proofErr w:type="spellStart"/>
      <w:r w:rsidRPr="009378FA">
        <w:rPr>
          <w:rFonts w:eastAsia="Times New Roman"/>
          <w:sz w:val="28"/>
          <w:szCs w:val="28"/>
        </w:rPr>
        <w:t>kể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cả</w:t>
      </w:r>
      <w:proofErr w:type="spellEnd"/>
      <w:r w:rsidRPr="009378FA">
        <w:rPr>
          <w:rFonts w:eastAsia="Times New Roman"/>
          <w:sz w:val="28"/>
          <w:szCs w:val="28"/>
        </w:rPr>
        <w:t xml:space="preserve"> soda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kiêng</w:t>
      </w:r>
      <w:proofErr w:type="spellEnd"/>
      <w:r w:rsidRPr="009378FA">
        <w:rPr>
          <w:rFonts w:eastAsia="Times New Roman"/>
          <w:sz w:val="28"/>
          <w:szCs w:val="28"/>
        </w:rPr>
        <w:t xml:space="preserve">). Với </w:t>
      </w:r>
      <w:proofErr w:type="spellStart"/>
      <w:r w:rsidRPr="009378FA">
        <w:rPr>
          <w:rFonts w:eastAsia="Times New Roman"/>
          <w:sz w:val="28"/>
          <w:szCs w:val="28"/>
        </w:rPr>
        <w:t>rất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ít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trường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hợp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ngoại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lệ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những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người</w:t>
      </w:r>
      <w:proofErr w:type="spellEnd"/>
      <w:r w:rsidRPr="009378FA">
        <w:rPr>
          <w:rFonts w:eastAsia="Times New Roman"/>
          <w:sz w:val="28"/>
          <w:szCs w:val="28"/>
        </w:rPr>
        <w:t xml:space="preserve"> ở </w:t>
      </w:r>
      <w:proofErr w:type="spellStart"/>
      <w:r w:rsidRPr="009378FA">
        <w:rPr>
          <w:rFonts w:eastAsia="Times New Roman"/>
          <w:sz w:val="28"/>
          <w:szCs w:val="28"/>
        </w:rPr>
        <w:t>vùng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xanh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uống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phê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trà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nước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rượu</w:t>
      </w:r>
      <w:proofErr w:type="spellEnd"/>
      <w:r w:rsidRPr="009378FA">
        <w:rPr>
          <w:rFonts w:eastAsia="Times New Roman"/>
          <w:sz w:val="28"/>
          <w:szCs w:val="28"/>
        </w:rPr>
        <w:t xml:space="preserve"> vang. </w:t>
      </w:r>
      <w:proofErr w:type="spellStart"/>
      <w:r w:rsidRPr="009378FA">
        <w:rPr>
          <w:rFonts w:eastAsia="Times New Roman"/>
          <w:sz w:val="28"/>
          <w:szCs w:val="28"/>
        </w:rPr>
        <w:t>Chấm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hết</w:t>
      </w:r>
      <w:proofErr w:type="spellEnd"/>
      <w:r w:rsidRPr="009378FA">
        <w:rPr>
          <w:rFonts w:eastAsia="Times New Roman"/>
          <w:sz w:val="28"/>
          <w:szCs w:val="28"/>
        </w:rPr>
        <w:t>. (</w:t>
      </w:r>
      <w:proofErr w:type="spellStart"/>
      <w:r w:rsidRPr="009378FA">
        <w:rPr>
          <w:rFonts w:eastAsia="Times New Roman"/>
          <w:sz w:val="28"/>
          <w:szCs w:val="28"/>
        </w:rPr>
        <w:t>Nước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ngọt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chiếm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khoảng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một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nửa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lượng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đường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tiêu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thụ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của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người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Mỹ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hầu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hết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những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người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sống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trăm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tuổi</w:t>
      </w:r>
      <w:proofErr w:type="spellEnd"/>
      <w:r w:rsidRPr="009378FA">
        <w:rPr>
          <w:rFonts w:eastAsia="Times New Roman"/>
          <w:sz w:val="28"/>
          <w:szCs w:val="28"/>
        </w:rPr>
        <w:t xml:space="preserve"> ở </w:t>
      </w:r>
      <w:proofErr w:type="spellStart"/>
      <w:r w:rsidRPr="009378FA">
        <w:rPr>
          <w:rFonts w:eastAsia="Times New Roman"/>
          <w:sz w:val="28"/>
          <w:szCs w:val="28"/>
        </w:rPr>
        <w:t>vùng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xanh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không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biết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đến</w:t>
      </w:r>
      <w:proofErr w:type="spellEnd"/>
      <w:r w:rsidRPr="009378FA">
        <w:rPr>
          <w:rFonts w:eastAsia="Times New Roman"/>
          <w:sz w:val="28"/>
          <w:szCs w:val="28"/>
        </w:rPr>
        <w:t xml:space="preserve">.) </w:t>
      </w:r>
      <w:proofErr w:type="spellStart"/>
      <w:r w:rsidRPr="009378FA">
        <w:rPr>
          <w:rFonts w:eastAsia="Times New Roman"/>
          <w:sz w:val="28"/>
          <w:szCs w:val="28"/>
        </w:rPr>
        <w:t>Mỗi</w:t>
      </w:r>
      <w:proofErr w:type="spellEnd"/>
      <w:r w:rsidRPr="009378FA">
        <w:rPr>
          <w:rFonts w:eastAsia="Times New Roman"/>
          <w:sz w:val="28"/>
          <w:szCs w:val="28"/>
        </w:rPr>
        <w:t xml:space="preserve"> ​​</w:t>
      </w:r>
      <w:proofErr w:type="spellStart"/>
      <w:r w:rsidRPr="009378FA">
        <w:rPr>
          <w:rFonts w:eastAsia="Times New Roman"/>
          <w:sz w:val="28"/>
          <w:szCs w:val="28"/>
        </w:rPr>
        <w:t>loại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đều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có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lý</w:t>
      </w:r>
      <w:proofErr w:type="spellEnd"/>
      <w:r w:rsidRPr="009378FA">
        <w:rPr>
          <w:rFonts w:eastAsia="Times New Roman"/>
          <w:sz w:val="28"/>
          <w:szCs w:val="28"/>
        </w:rPr>
        <w:t xml:space="preserve"> do </w:t>
      </w:r>
      <w:proofErr w:type="spellStart"/>
      <w:r w:rsidRPr="009378FA">
        <w:rPr>
          <w:rFonts w:eastAsia="Times New Roman"/>
          <w:sz w:val="28"/>
          <w:szCs w:val="28"/>
        </w:rPr>
        <w:t>chính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đáng</w:t>
      </w:r>
      <w:proofErr w:type="spellEnd"/>
      <w:r w:rsidRPr="009378FA">
        <w:rPr>
          <w:rFonts w:eastAsia="Times New Roman"/>
          <w:sz w:val="28"/>
          <w:szCs w:val="28"/>
        </w:rPr>
        <w:t>.</w:t>
      </w:r>
    </w:p>
    <w:p w14:paraId="71AE24BE" w14:textId="77777777" w:rsidR="009378FA" w:rsidRPr="009378FA" w:rsidRDefault="009378FA" w:rsidP="009378FA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9378FA">
        <w:rPr>
          <w:rFonts w:eastAsia="Times New Roman"/>
          <w:b/>
          <w:bCs/>
          <w:sz w:val="28"/>
          <w:szCs w:val="28"/>
        </w:rPr>
        <w:t xml:space="preserve">NƯỚC </w:t>
      </w:r>
      <w:proofErr w:type="spellStart"/>
      <w:r w:rsidRPr="009378FA">
        <w:rPr>
          <w:rFonts w:eastAsia="Times New Roman"/>
          <w:b/>
          <w:bCs/>
          <w:sz w:val="28"/>
          <w:szCs w:val="28"/>
        </w:rPr>
        <w:t>Người</w:t>
      </w:r>
      <w:proofErr w:type="spellEnd"/>
      <w:r w:rsidRPr="009378FA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b/>
          <w:bCs/>
          <w:sz w:val="28"/>
          <w:szCs w:val="28"/>
        </w:rPr>
        <w:t>theo</w:t>
      </w:r>
      <w:proofErr w:type="spellEnd"/>
      <w:r w:rsidRPr="009378FA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b/>
          <w:bCs/>
          <w:sz w:val="28"/>
          <w:szCs w:val="28"/>
        </w:rPr>
        <w:t>đạo</w:t>
      </w:r>
      <w:proofErr w:type="spellEnd"/>
      <w:r w:rsidRPr="009378FA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b/>
          <w:bCs/>
          <w:sz w:val="28"/>
          <w:szCs w:val="28"/>
        </w:rPr>
        <w:t>Cơ</w:t>
      </w:r>
      <w:proofErr w:type="spellEnd"/>
      <w:r w:rsidRPr="009378FA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b/>
          <w:bCs/>
          <w:sz w:val="28"/>
          <w:szCs w:val="28"/>
        </w:rPr>
        <w:t>Đốc</w:t>
      </w:r>
      <w:proofErr w:type="spellEnd"/>
      <w:r w:rsidRPr="009378FA">
        <w:rPr>
          <w:rFonts w:eastAsia="Times New Roman"/>
          <w:b/>
          <w:bCs/>
          <w:sz w:val="28"/>
          <w:szCs w:val="28"/>
        </w:rPr>
        <w:t xml:space="preserve"> Phục Lâm</w:t>
      </w:r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khuyên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nên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uống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bảy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cốc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nước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mỗi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ngày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Họ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chỉ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ra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các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nghiên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cứu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r w:rsidRPr="009378FA">
        <w:rPr>
          <w:rFonts w:eastAsia="Times New Roman"/>
          <w:sz w:val="28"/>
          <w:szCs w:val="28"/>
        </w:rPr>
        <w:br/>
      </w:r>
      <w:proofErr w:type="spellStart"/>
      <w:r w:rsidRPr="009378FA">
        <w:rPr>
          <w:rFonts w:eastAsia="Times New Roman"/>
          <w:sz w:val="28"/>
          <w:szCs w:val="28"/>
        </w:rPr>
        <w:t>cho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thấy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việc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cung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cấp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đủ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nước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giúp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máu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lưu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thông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dễ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dàng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hơn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giảm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nguy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cơ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hình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thành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cục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máu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đông</w:t>
      </w:r>
      <w:proofErr w:type="spellEnd"/>
      <w:r w:rsidRPr="009378FA">
        <w:rPr>
          <w:rFonts w:eastAsia="Times New Roman"/>
          <w:sz w:val="28"/>
          <w:szCs w:val="28"/>
        </w:rPr>
        <w:t>.</w:t>
      </w:r>
    </w:p>
    <w:p w14:paraId="40C48B47" w14:textId="77777777" w:rsidR="009378FA" w:rsidRPr="009378FA" w:rsidRDefault="009378FA" w:rsidP="009378FA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9378FA">
        <w:rPr>
          <w:rFonts w:eastAsia="Times New Roman"/>
          <w:b/>
          <w:bCs/>
          <w:sz w:val="28"/>
          <w:szCs w:val="28"/>
        </w:rPr>
        <w:t>CÀ PHÊ</w:t>
      </w:r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Người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dân</w:t>
      </w:r>
      <w:proofErr w:type="spellEnd"/>
      <w:r w:rsidRPr="009378FA">
        <w:rPr>
          <w:rFonts w:eastAsia="Times New Roman"/>
          <w:sz w:val="28"/>
          <w:szCs w:val="28"/>
        </w:rPr>
        <w:t xml:space="preserve"> Sardinia, Ikaria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Nicoya </w:t>
      </w:r>
      <w:proofErr w:type="spellStart"/>
      <w:r w:rsidRPr="009378FA">
        <w:rPr>
          <w:rFonts w:eastAsia="Times New Roman"/>
          <w:sz w:val="28"/>
          <w:szCs w:val="28"/>
        </w:rPr>
        <w:t>đều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uống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rất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nhiều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phê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r w:rsidRPr="009378FA">
        <w:rPr>
          <w:rFonts w:eastAsia="Times New Roman"/>
          <w:sz w:val="28"/>
          <w:szCs w:val="28"/>
        </w:rPr>
        <w:br/>
      </w:r>
      <w:proofErr w:type="spellStart"/>
      <w:r w:rsidRPr="009378FA">
        <w:rPr>
          <w:rFonts w:eastAsia="Times New Roman"/>
          <w:sz w:val="28"/>
          <w:szCs w:val="28"/>
        </w:rPr>
        <w:t>Nghiên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cứu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chỉ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ra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rằng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uống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phê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có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thể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giúp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giảm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tỷ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lệ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mắc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chứng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mất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trí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bệnh</w:t>
      </w:r>
      <w:proofErr w:type="spellEnd"/>
      <w:r w:rsidRPr="009378FA">
        <w:rPr>
          <w:rFonts w:eastAsia="Times New Roman"/>
          <w:sz w:val="28"/>
          <w:szCs w:val="28"/>
        </w:rPr>
        <w:t xml:space="preserve"> Parkinson.</w:t>
      </w:r>
    </w:p>
    <w:p w14:paraId="4F1FFF2E" w14:textId="77777777" w:rsidR="009378FA" w:rsidRPr="009378FA" w:rsidRDefault="009378FA" w:rsidP="009378FA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9378FA">
        <w:rPr>
          <w:rFonts w:eastAsia="Times New Roman"/>
          <w:b/>
          <w:bCs/>
          <w:sz w:val="28"/>
          <w:szCs w:val="28"/>
        </w:rPr>
        <w:t>TRÀ</w:t>
      </w:r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Người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dân</w:t>
      </w:r>
      <w:proofErr w:type="spellEnd"/>
      <w:r w:rsidRPr="009378FA">
        <w:rPr>
          <w:rFonts w:eastAsia="Times New Roman"/>
          <w:sz w:val="28"/>
          <w:szCs w:val="28"/>
        </w:rPr>
        <w:t xml:space="preserve"> ở </w:t>
      </w:r>
      <w:proofErr w:type="spellStart"/>
      <w:r w:rsidRPr="009378FA">
        <w:rPr>
          <w:rFonts w:eastAsia="Times New Roman"/>
          <w:sz w:val="28"/>
          <w:szCs w:val="28"/>
        </w:rPr>
        <w:t>tất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cả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các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vùng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xanh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đều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uống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trà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Người</w:t>
      </w:r>
      <w:proofErr w:type="spellEnd"/>
      <w:r w:rsidRPr="009378FA">
        <w:rPr>
          <w:rFonts w:eastAsia="Times New Roman"/>
          <w:sz w:val="28"/>
          <w:szCs w:val="28"/>
        </w:rPr>
        <w:t xml:space="preserve"> Okinawa </w:t>
      </w:r>
      <w:proofErr w:type="spellStart"/>
      <w:r w:rsidRPr="009378FA">
        <w:rPr>
          <w:rFonts w:eastAsia="Times New Roman"/>
          <w:sz w:val="28"/>
          <w:szCs w:val="28"/>
        </w:rPr>
        <w:t>uống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xanh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cả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ngày</w:t>
      </w:r>
      <w:proofErr w:type="spellEnd"/>
      <w:r w:rsidRPr="009378FA">
        <w:rPr>
          <w:rFonts w:eastAsia="Times New Roman"/>
          <w:sz w:val="28"/>
          <w:szCs w:val="28"/>
        </w:rPr>
        <w:t xml:space="preserve">. Trà </w:t>
      </w:r>
      <w:proofErr w:type="spellStart"/>
      <w:r w:rsidRPr="009378FA">
        <w:rPr>
          <w:rFonts w:eastAsia="Times New Roman"/>
          <w:sz w:val="28"/>
          <w:szCs w:val="28"/>
        </w:rPr>
        <w:t>xanh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đã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được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chứng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minh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có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thể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làm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giảm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nguy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cơ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mắc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bệnh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tim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một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số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bệnh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ung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thư</w:t>
      </w:r>
      <w:proofErr w:type="spellEnd"/>
      <w:r w:rsidRPr="009378FA">
        <w:rPr>
          <w:rFonts w:eastAsia="Times New Roman"/>
          <w:sz w:val="28"/>
          <w:szCs w:val="28"/>
        </w:rPr>
        <w:t xml:space="preserve">. </w:t>
      </w:r>
      <w:proofErr w:type="spellStart"/>
      <w:r w:rsidRPr="009378FA">
        <w:rPr>
          <w:rFonts w:eastAsia="Times New Roman"/>
          <w:sz w:val="28"/>
          <w:szCs w:val="28"/>
        </w:rPr>
        <w:t>Người</w:t>
      </w:r>
      <w:proofErr w:type="spellEnd"/>
      <w:r w:rsidRPr="009378FA">
        <w:rPr>
          <w:rFonts w:eastAsia="Times New Roman"/>
          <w:sz w:val="28"/>
          <w:szCs w:val="28"/>
        </w:rPr>
        <w:t xml:space="preserve"> Ikaria </w:t>
      </w:r>
      <w:proofErr w:type="spellStart"/>
      <w:r w:rsidRPr="009378FA">
        <w:rPr>
          <w:rFonts w:eastAsia="Times New Roman"/>
          <w:sz w:val="28"/>
          <w:szCs w:val="28"/>
        </w:rPr>
        <w:t>uống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các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loại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hương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thảo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xô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thơm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hoang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dã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bồ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công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anh</w:t>
      </w:r>
      <w:proofErr w:type="spellEnd"/>
      <w:r w:rsidRPr="009378FA">
        <w:rPr>
          <w:rFonts w:eastAsia="Times New Roman"/>
          <w:sz w:val="28"/>
          <w:szCs w:val="28"/>
        </w:rPr>
        <w:t>—</w:t>
      </w:r>
      <w:proofErr w:type="spellStart"/>
      <w:r w:rsidRPr="009378FA">
        <w:rPr>
          <w:rFonts w:eastAsia="Times New Roman"/>
          <w:sz w:val="28"/>
          <w:szCs w:val="28"/>
        </w:rPr>
        <w:t>tất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cả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các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loại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thảo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mộc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đều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có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đặc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tính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chống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viêm</w:t>
      </w:r>
      <w:proofErr w:type="spellEnd"/>
      <w:r w:rsidRPr="009378FA">
        <w:rPr>
          <w:rFonts w:eastAsia="Times New Roman"/>
          <w:sz w:val="28"/>
          <w:szCs w:val="28"/>
        </w:rPr>
        <w:t>.</w:t>
      </w:r>
    </w:p>
    <w:p w14:paraId="198D6021" w14:textId="1057E77D" w:rsidR="009378FA" w:rsidRPr="009378FA" w:rsidRDefault="009378FA" w:rsidP="009378FA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9378FA">
        <w:rPr>
          <w:rFonts w:eastAsia="Times New Roman"/>
          <w:b/>
          <w:bCs/>
          <w:sz w:val="28"/>
          <w:szCs w:val="28"/>
        </w:rPr>
        <w:t>RƯỢU VANG ĐỎ</w:t>
      </w:r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Những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người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uống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rượu</w:t>
      </w:r>
      <w:proofErr w:type="spellEnd"/>
      <w:r w:rsidRPr="009378FA">
        <w:rPr>
          <w:rFonts w:eastAsia="Times New Roman"/>
          <w:sz w:val="28"/>
          <w:szCs w:val="28"/>
        </w:rPr>
        <w:t xml:space="preserve">—ở </w:t>
      </w:r>
      <w:proofErr w:type="spellStart"/>
      <w:r w:rsidRPr="009378FA">
        <w:rPr>
          <w:rFonts w:eastAsia="Times New Roman"/>
          <w:sz w:val="28"/>
          <w:szCs w:val="28"/>
        </w:rPr>
        <w:t>mức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độ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vừa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phải</w:t>
      </w:r>
      <w:proofErr w:type="spellEnd"/>
      <w:r w:rsidRPr="009378FA">
        <w:rPr>
          <w:rFonts w:eastAsia="Times New Roman"/>
          <w:sz w:val="28"/>
          <w:szCs w:val="28"/>
        </w:rPr>
        <w:t>—</w:t>
      </w:r>
      <w:proofErr w:type="spellStart"/>
      <w:r w:rsidRPr="009378FA">
        <w:rPr>
          <w:rFonts w:eastAsia="Times New Roman"/>
          <w:sz w:val="28"/>
          <w:szCs w:val="28"/>
        </w:rPr>
        <w:t>có</w:t>
      </w:r>
      <w:proofErr w:type="spellEnd"/>
      <w:r w:rsidRPr="009378FA">
        <w:rPr>
          <w:rFonts w:eastAsia="Times New Roman"/>
          <w:sz w:val="28"/>
          <w:szCs w:val="28"/>
        </w:rPr>
        <w:t xml:space="preserve"> xu </w:t>
      </w:r>
      <w:proofErr w:type="spellStart"/>
      <w:r w:rsidRPr="009378FA">
        <w:rPr>
          <w:rFonts w:eastAsia="Times New Roman"/>
          <w:sz w:val="28"/>
          <w:szCs w:val="28"/>
        </w:rPr>
        <w:t>hướng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sống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lâu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hơn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những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người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không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uống</w:t>
      </w:r>
      <w:proofErr w:type="spellEnd"/>
      <w:r w:rsidRPr="009378FA">
        <w:rPr>
          <w:rFonts w:eastAsia="Times New Roman"/>
          <w:sz w:val="28"/>
          <w:szCs w:val="28"/>
        </w:rPr>
        <w:t>. (</w:t>
      </w:r>
      <w:proofErr w:type="spellStart"/>
      <w:r w:rsidRPr="009378FA">
        <w:rPr>
          <w:rFonts w:eastAsia="Times New Roman"/>
          <w:sz w:val="28"/>
          <w:szCs w:val="28"/>
        </w:rPr>
        <w:t>Điều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này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không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có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nghĩa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bạn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nên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bắt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đầu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uống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rượu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nếu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bạn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không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uống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ngay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bây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giờ</w:t>
      </w:r>
      <w:proofErr w:type="spellEnd"/>
      <w:r w:rsidRPr="009378FA">
        <w:rPr>
          <w:rFonts w:eastAsia="Times New Roman"/>
          <w:sz w:val="28"/>
          <w:szCs w:val="28"/>
        </w:rPr>
        <w:t xml:space="preserve">.) </w:t>
      </w:r>
      <w:proofErr w:type="spellStart"/>
      <w:r w:rsidRPr="009378FA">
        <w:rPr>
          <w:rFonts w:eastAsia="Times New Roman"/>
          <w:sz w:val="28"/>
          <w:szCs w:val="28"/>
        </w:rPr>
        <w:t>Những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người</w:t>
      </w:r>
      <w:proofErr w:type="spellEnd"/>
      <w:r w:rsidRPr="009378FA">
        <w:rPr>
          <w:rFonts w:eastAsia="Times New Roman"/>
          <w:sz w:val="28"/>
          <w:szCs w:val="28"/>
        </w:rPr>
        <w:t xml:space="preserve"> ở </w:t>
      </w:r>
      <w:proofErr w:type="spellStart"/>
      <w:r w:rsidRPr="009378FA">
        <w:rPr>
          <w:rFonts w:eastAsia="Times New Roman"/>
          <w:sz w:val="28"/>
          <w:szCs w:val="28"/>
        </w:rPr>
        <w:t>hầu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hết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các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vùng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xanh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uống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một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đến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ly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rượu</w:t>
      </w:r>
      <w:proofErr w:type="spellEnd"/>
      <w:r w:rsidRPr="009378FA">
        <w:rPr>
          <w:rFonts w:eastAsia="Times New Roman"/>
          <w:sz w:val="28"/>
          <w:szCs w:val="28"/>
        </w:rPr>
        <w:t xml:space="preserve"> vang </w:t>
      </w:r>
      <w:proofErr w:type="spellStart"/>
      <w:r w:rsidRPr="009378FA">
        <w:rPr>
          <w:rFonts w:eastAsia="Times New Roman"/>
          <w:sz w:val="28"/>
          <w:szCs w:val="28"/>
        </w:rPr>
        <w:t>đỏ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nhỏ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mỗi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ngày</w:t>
      </w:r>
      <w:proofErr w:type="spellEnd"/>
      <w:r w:rsidRPr="009378FA">
        <w:rPr>
          <w:rFonts w:eastAsia="Times New Roman"/>
          <w:sz w:val="28"/>
          <w:szCs w:val="28"/>
        </w:rPr>
        <w:t xml:space="preserve">, </w:t>
      </w:r>
      <w:proofErr w:type="spellStart"/>
      <w:r w:rsidRPr="009378FA">
        <w:rPr>
          <w:rFonts w:eastAsia="Times New Roman"/>
          <w:sz w:val="28"/>
          <w:szCs w:val="28"/>
        </w:rPr>
        <w:t>thường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là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trong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bữa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ăn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và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với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bạn</w:t>
      </w:r>
      <w:proofErr w:type="spellEnd"/>
      <w:r w:rsidRPr="009378FA">
        <w:rPr>
          <w:rFonts w:eastAsia="Times New Roman"/>
          <w:sz w:val="28"/>
          <w:szCs w:val="28"/>
        </w:rPr>
        <w:t xml:space="preserve"> </w:t>
      </w:r>
      <w:proofErr w:type="spellStart"/>
      <w:r w:rsidRPr="009378FA">
        <w:rPr>
          <w:rFonts w:eastAsia="Times New Roman"/>
          <w:sz w:val="28"/>
          <w:szCs w:val="28"/>
        </w:rPr>
        <w:t>bè</w:t>
      </w:r>
      <w:proofErr w:type="spellEnd"/>
      <w:r w:rsidRPr="009378FA">
        <w:rPr>
          <w:rFonts w:eastAsia="Times New Roman"/>
          <w:sz w:val="28"/>
          <w:szCs w:val="28"/>
        </w:rPr>
        <w:t>.</w:t>
      </w:r>
    </w:p>
    <w:p w14:paraId="5FAD925A" w14:textId="77777777" w:rsidR="009378FA" w:rsidRPr="009378FA" w:rsidRDefault="009378FA" w:rsidP="009378F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spellStart"/>
      <w:r w:rsidRPr="009378FA">
        <w:rPr>
          <w:rFonts w:eastAsia="Times New Roman"/>
          <w:b/>
          <w:bCs/>
          <w:sz w:val="24"/>
          <w:szCs w:val="24"/>
        </w:rPr>
        <w:t>Bạn</w:t>
      </w:r>
      <w:proofErr w:type="spellEnd"/>
      <w:r w:rsidRPr="009378FA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9378FA">
        <w:rPr>
          <w:rFonts w:eastAsia="Times New Roman"/>
          <w:b/>
          <w:bCs/>
          <w:sz w:val="24"/>
          <w:szCs w:val="24"/>
        </w:rPr>
        <w:t>đã</w:t>
      </w:r>
      <w:proofErr w:type="spellEnd"/>
      <w:r w:rsidRPr="009378FA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9378FA">
        <w:rPr>
          <w:rFonts w:eastAsia="Times New Roman"/>
          <w:b/>
          <w:bCs/>
          <w:sz w:val="24"/>
          <w:szCs w:val="24"/>
        </w:rPr>
        <w:t>sẵn</w:t>
      </w:r>
      <w:proofErr w:type="spellEnd"/>
      <w:r w:rsidRPr="009378FA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9378FA">
        <w:rPr>
          <w:rFonts w:eastAsia="Times New Roman"/>
          <w:b/>
          <w:bCs/>
          <w:sz w:val="24"/>
          <w:szCs w:val="24"/>
        </w:rPr>
        <w:t>sàng</w:t>
      </w:r>
      <w:proofErr w:type="spellEnd"/>
      <w:r w:rsidRPr="009378FA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9378FA">
        <w:rPr>
          <w:rFonts w:eastAsia="Times New Roman"/>
          <w:b/>
          <w:bCs/>
          <w:sz w:val="24"/>
          <w:szCs w:val="24"/>
        </w:rPr>
        <w:t>để</w:t>
      </w:r>
      <w:proofErr w:type="spellEnd"/>
      <w:r w:rsidRPr="009378FA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9378FA">
        <w:rPr>
          <w:rFonts w:eastAsia="Times New Roman"/>
          <w:b/>
          <w:bCs/>
          <w:sz w:val="24"/>
          <w:szCs w:val="24"/>
        </w:rPr>
        <w:t>ăn</w:t>
      </w:r>
      <w:proofErr w:type="spellEnd"/>
      <w:r w:rsidRPr="009378FA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9378FA">
        <w:rPr>
          <w:rFonts w:eastAsia="Times New Roman"/>
          <w:b/>
          <w:bCs/>
          <w:sz w:val="24"/>
          <w:szCs w:val="24"/>
        </w:rPr>
        <w:t>chưa</w:t>
      </w:r>
      <w:proofErr w:type="spellEnd"/>
      <w:r w:rsidRPr="009378FA">
        <w:rPr>
          <w:rFonts w:eastAsia="Times New Roman"/>
          <w:b/>
          <w:bCs/>
          <w:sz w:val="24"/>
          <w:szCs w:val="24"/>
        </w:rPr>
        <w:t xml:space="preserve">? </w:t>
      </w:r>
      <w:hyperlink r:id="rId11" w:tgtFrame="_blank" w:history="1">
        <w:proofErr w:type="spellStart"/>
        <w:r w:rsidRPr="009378FA">
          <w:rPr>
            <w:rFonts w:eastAsia="Times New Roman"/>
            <w:b/>
            <w:bCs/>
            <w:color w:val="0000FF"/>
            <w:sz w:val="24"/>
            <w:szCs w:val="24"/>
            <w:u w:val="single"/>
          </w:rPr>
          <w:t>Hãy</w:t>
        </w:r>
        <w:proofErr w:type="spellEnd"/>
        <w:r w:rsidRPr="009378FA">
          <w:rPr>
            <w:rFonts w:eastAsia="Times New Roman"/>
            <w:b/>
            <w:bCs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9378FA">
          <w:rPr>
            <w:rFonts w:eastAsia="Times New Roman"/>
            <w:b/>
            <w:bCs/>
            <w:color w:val="0000FF"/>
            <w:sz w:val="24"/>
            <w:szCs w:val="24"/>
            <w:u w:val="single"/>
          </w:rPr>
          <w:t>thử</w:t>
        </w:r>
        <w:proofErr w:type="spellEnd"/>
        <w:r w:rsidRPr="009378FA">
          <w:rPr>
            <w:rFonts w:eastAsia="Times New Roman"/>
            <w:b/>
            <w:bCs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9378FA">
          <w:rPr>
            <w:rFonts w:eastAsia="Times New Roman"/>
            <w:b/>
            <w:bCs/>
            <w:color w:val="0000FF"/>
            <w:sz w:val="24"/>
            <w:szCs w:val="24"/>
            <w:u w:val="single"/>
          </w:rPr>
          <w:t>công</w:t>
        </w:r>
        <w:proofErr w:type="spellEnd"/>
        <w:r w:rsidRPr="009378FA">
          <w:rPr>
            <w:rFonts w:eastAsia="Times New Roman"/>
            <w:b/>
            <w:bCs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9378FA">
          <w:rPr>
            <w:rFonts w:eastAsia="Times New Roman"/>
            <w:b/>
            <w:bCs/>
            <w:color w:val="0000FF"/>
            <w:sz w:val="24"/>
            <w:szCs w:val="24"/>
            <w:u w:val="single"/>
          </w:rPr>
          <w:t>thức</w:t>
        </w:r>
        <w:proofErr w:type="spellEnd"/>
        <w:r w:rsidRPr="009378FA">
          <w:rPr>
            <w:rFonts w:eastAsia="Times New Roman"/>
            <w:b/>
            <w:bCs/>
            <w:color w:val="0000FF"/>
            <w:sz w:val="24"/>
            <w:szCs w:val="24"/>
            <w:u w:val="single"/>
          </w:rPr>
          <w:t xml:space="preserve"> Blue Zones </w:t>
        </w:r>
        <w:proofErr w:type="spellStart"/>
        <w:r w:rsidRPr="009378FA">
          <w:rPr>
            <w:rFonts w:eastAsia="Times New Roman"/>
            <w:b/>
            <w:bCs/>
            <w:color w:val="0000FF"/>
            <w:sz w:val="24"/>
            <w:szCs w:val="24"/>
            <w:u w:val="single"/>
          </w:rPr>
          <w:t>của</w:t>
        </w:r>
        <w:proofErr w:type="spellEnd"/>
        <w:r w:rsidRPr="009378FA">
          <w:rPr>
            <w:rFonts w:eastAsia="Times New Roman"/>
            <w:b/>
            <w:bCs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9378FA">
          <w:rPr>
            <w:rFonts w:eastAsia="Times New Roman"/>
            <w:b/>
            <w:bCs/>
            <w:color w:val="0000FF"/>
            <w:sz w:val="24"/>
            <w:szCs w:val="24"/>
            <w:u w:val="single"/>
          </w:rPr>
          <w:t>chúng</w:t>
        </w:r>
        <w:proofErr w:type="spellEnd"/>
        <w:r w:rsidRPr="009378FA">
          <w:rPr>
            <w:rFonts w:eastAsia="Times New Roman"/>
            <w:b/>
            <w:bCs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9378FA">
          <w:rPr>
            <w:rFonts w:eastAsia="Times New Roman"/>
            <w:b/>
            <w:bCs/>
            <w:color w:val="0000FF"/>
            <w:sz w:val="24"/>
            <w:szCs w:val="24"/>
            <w:u w:val="single"/>
          </w:rPr>
          <w:t>tôi</w:t>
        </w:r>
        <w:proofErr w:type="spellEnd"/>
      </w:hyperlink>
      <w:r w:rsidRPr="009378FA">
        <w:rPr>
          <w:rFonts w:eastAsia="Times New Roman"/>
          <w:b/>
          <w:bCs/>
          <w:sz w:val="24"/>
          <w:szCs w:val="24"/>
        </w:rPr>
        <w:t xml:space="preserve"> .</w:t>
      </w:r>
    </w:p>
    <w:p w14:paraId="54D87436" w14:textId="29A5C68C" w:rsidR="009378FA" w:rsidRDefault="009378FA">
      <w:proofErr w:type="spellStart"/>
      <w:r w:rsidRPr="009378FA">
        <w:t>Hướng</w:t>
      </w:r>
      <w:proofErr w:type="spellEnd"/>
      <w:r w:rsidRPr="009378FA">
        <w:t xml:space="preserve"> </w:t>
      </w:r>
      <w:proofErr w:type="spellStart"/>
      <w:r w:rsidRPr="009378FA">
        <w:t>dẫn</w:t>
      </w:r>
      <w:proofErr w:type="spellEnd"/>
      <w:r w:rsidRPr="009378FA">
        <w:t xml:space="preserve"> </w:t>
      </w:r>
      <w:proofErr w:type="spellStart"/>
      <w:r w:rsidRPr="009378FA">
        <w:t>thực</w:t>
      </w:r>
      <w:proofErr w:type="spellEnd"/>
      <w:r w:rsidRPr="009378FA">
        <w:t xml:space="preserve"> </w:t>
      </w:r>
      <w:proofErr w:type="spellStart"/>
      <w:r w:rsidRPr="009378FA">
        <w:t>phẩm</w:t>
      </w:r>
      <w:proofErr w:type="spellEnd"/>
      <w:r w:rsidRPr="009378FA">
        <w:t xml:space="preserve"> </w:t>
      </w:r>
      <w:proofErr w:type="spellStart"/>
      <w:r w:rsidRPr="009378FA">
        <w:t>của</w:t>
      </w:r>
      <w:proofErr w:type="spellEnd"/>
      <w:r w:rsidRPr="009378FA">
        <w:t xml:space="preserve"> Blue Zones</w:t>
      </w:r>
    </w:p>
    <w:p w14:paraId="78640803" w14:textId="6C41C7F5" w:rsidR="009378FA" w:rsidRDefault="009378FA">
      <w:hyperlink r:id="rId12" w:history="1">
        <w:r w:rsidRPr="00F20525">
          <w:rPr>
            <w:rStyle w:val="Hyperlink"/>
          </w:rPr>
          <w:t>https://www-bluezones-com.translate.goog/recipes/food-guidelines/?_x_tr_sl=en&amp;_x_tr_tl=vi&amp;_x_tr_hl=en&amp;_x_tr_pto=wapp</w:t>
        </w:r>
      </w:hyperlink>
    </w:p>
    <w:p w14:paraId="22F021C0" w14:textId="48B7B191" w:rsidR="009378FA" w:rsidRDefault="009378FA">
      <w:r>
        <w:t>ENGLISH:</w:t>
      </w:r>
    </w:p>
    <w:p w14:paraId="0710E46B" w14:textId="106F1441" w:rsidR="009378FA" w:rsidRDefault="009378FA">
      <w:r w:rsidRPr="009378FA">
        <w:t>Blue Zones Food Guidelines</w:t>
      </w:r>
    </w:p>
    <w:p w14:paraId="59823292" w14:textId="49BF09A1" w:rsidR="009378FA" w:rsidRDefault="009378FA">
      <w:hyperlink r:id="rId13" w:history="1">
        <w:r w:rsidRPr="00F20525">
          <w:rPr>
            <w:rStyle w:val="Hyperlink"/>
          </w:rPr>
          <w:t>https://www.bluezones.com/recipes/food-guidelines/</w:t>
        </w:r>
      </w:hyperlink>
    </w:p>
    <w:p w14:paraId="3A396564" w14:textId="77777777" w:rsidR="009378FA" w:rsidRDefault="009378FA"/>
    <w:sectPr w:rsidR="009378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C7A3C" w14:textId="77777777" w:rsidR="0026230B" w:rsidRDefault="0026230B" w:rsidP="009378FA">
      <w:pPr>
        <w:spacing w:after="0" w:line="240" w:lineRule="auto"/>
      </w:pPr>
      <w:r>
        <w:separator/>
      </w:r>
    </w:p>
  </w:endnote>
  <w:endnote w:type="continuationSeparator" w:id="0">
    <w:p w14:paraId="3D01F86F" w14:textId="77777777" w:rsidR="0026230B" w:rsidRDefault="0026230B" w:rsidP="00937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600E1" w14:textId="77777777" w:rsidR="0026230B" w:rsidRDefault="0026230B" w:rsidP="009378FA">
      <w:pPr>
        <w:spacing w:after="0" w:line="240" w:lineRule="auto"/>
      </w:pPr>
      <w:r>
        <w:separator/>
      </w:r>
    </w:p>
  </w:footnote>
  <w:footnote w:type="continuationSeparator" w:id="0">
    <w:p w14:paraId="2EE85242" w14:textId="77777777" w:rsidR="0026230B" w:rsidRDefault="0026230B" w:rsidP="009378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FA"/>
    <w:rsid w:val="00162D01"/>
    <w:rsid w:val="0026230B"/>
    <w:rsid w:val="0036703D"/>
    <w:rsid w:val="003B3DF5"/>
    <w:rsid w:val="003C0629"/>
    <w:rsid w:val="009378FA"/>
    <w:rsid w:val="00BD5E1C"/>
    <w:rsid w:val="00C22B1C"/>
    <w:rsid w:val="00ED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7470D"/>
  <w15:chartTrackingRefBased/>
  <w15:docId w15:val="{CCF229E2-1E1E-4D9A-9F70-B7524E52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7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8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8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8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8F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8F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8F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8F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8F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8F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8F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8F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8F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8F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8F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8F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8F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8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8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8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8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8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78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78F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7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8FA"/>
  </w:style>
  <w:style w:type="paragraph" w:styleId="Footer">
    <w:name w:val="footer"/>
    <w:basedOn w:val="Normal"/>
    <w:link w:val="FooterChar"/>
    <w:uiPriority w:val="99"/>
    <w:unhideWhenUsed/>
    <w:rsid w:val="00937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6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-bluezones-com.translate.goog/wp-content/uploads/2019/12/BZL_Food-Guidelines-Printable_02.pdf?_x_tr_sl=en&amp;_x_tr_tl=vi&amp;_x_tr_hl=en&amp;_x_tr_pto=wapp" TargetMode="External"/><Relationship Id="rId13" Type="http://schemas.openxmlformats.org/officeDocument/2006/relationships/hyperlink" Target="https://www.bluezones.com/recipes/food-guideline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ranslate.google.com/website?sl=en&amp;tl=vi&amp;hl=en&amp;client=webapp&amp;u=https://meals.bluezones.com/" TargetMode="External"/><Relationship Id="rId12" Type="http://schemas.openxmlformats.org/officeDocument/2006/relationships/hyperlink" Target="https://www-bluezones-com.translate.goog/recipes/food-guidelines/?_x_tr_sl=en&amp;_x_tr_tl=vi&amp;_x_tr_hl=en&amp;_x_tr_pto=wap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-bluezones-com.translate.goog/recipes/?_x_tr_sl=en&amp;_x_tr_tl=vi&amp;_x_tr_hl=en&amp;_x_tr_pto=wapp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2140</Words>
  <Characters>12202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LE</dc:creator>
  <cp:keywords/>
  <dc:description/>
  <cp:lastModifiedBy>TUAN LE</cp:lastModifiedBy>
  <cp:revision>3</cp:revision>
  <dcterms:created xsi:type="dcterms:W3CDTF">2025-03-06T19:36:00Z</dcterms:created>
  <dcterms:modified xsi:type="dcterms:W3CDTF">2025-03-06T19:50:00Z</dcterms:modified>
</cp:coreProperties>
</file>